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1C5" w:rsidRDefault="003451C5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650"/>
      </w:tblGrid>
      <w:tr w:rsidR="008202C9" w:rsidRPr="00F26091" w:rsidTr="008202C9">
        <w:tc>
          <w:tcPr>
            <w:tcW w:w="6487" w:type="dxa"/>
          </w:tcPr>
          <w:p w:rsidR="008202C9" w:rsidRPr="00F26091" w:rsidRDefault="00A30278" w:rsidP="00071574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72"/>
                <w:szCs w:val="3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8202C9" w:rsidRPr="00F26091">
              <w:rPr>
                <w:rFonts w:ascii="Times New Roman" w:hAnsi="Times New Roman" w:cs="Times New Roman"/>
                <w:b/>
                <w:sz w:val="72"/>
                <w:szCs w:val="36"/>
              </w:rPr>
              <w:t>Здвинский район</w:t>
            </w:r>
          </w:p>
        </w:tc>
        <w:tc>
          <w:tcPr>
            <w:tcW w:w="3650" w:type="dxa"/>
          </w:tcPr>
          <w:p w:rsidR="008202C9" w:rsidRPr="00F26091" w:rsidRDefault="008202C9" w:rsidP="00236E76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F26091">
              <w:rPr>
                <w:rFonts w:ascii="Times New Roman" w:hAnsi="Times New Roman" w:cs="Times New Roman"/>
                <w:noProof/>
                <w:sz w:val="36"/>
                <w:szCs w:val="36"/>
              </w:rPr>
              <w:drawing>
                <wp:inline distT="0" distB="0" distL="0" distR="0">
                  <wp:extent cx="933941" cy="1190224"/>
                  <wp:effectExtent l="19050" t="0" r="0" b="0"/>
                  <wp:docPr id="4" name="Рисунок 1" descr="гер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ерб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4869" cy="11914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2DEB" w:rsidRPr="00F26091" w:rsidRDefault="00292DEB" w:rsidP="00292DEB">
      <w:pPr>
        <w:rPr>
          <w:rFonts w:ascii="Times New Roman" w:hAnsi="Times New Roman" w:cs="Times New Roman"/>
          <w:sz w:val="36"/>
          <w:szCs w:val="36"/>
        </w:rPr>
      </w:pPr>
    </w:p>
    <w:p w:rsidR="00292DEB" w:rsidRPr="00F26091" w:rsidRDefault="00292DEB" w:rsidP="00292DEB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F26091" w:rsidRDefault="00292DEB" w:rsidP="00BD26A2">
      <w:pPr>
        <w:jc w:val="center"/>
        <w:rPr>
          <w:rFonts w:ascii="Times New Roman" w:hAnsi="Times New Roman" w:cs="Times New Roman"/>
          <w:b/>
          <w:sz w:val="72"/>
          <w:szCs w:val="48"/>
        </w:rPr>
      </w:pPr>
      <w:r w:rsidRPr="00F26091">
        <w:rPr>
          <w:rFonts w:ascii="Times New Roman" w:hAnsi="Times New Roman" w:cs="Times New Roman"/>
          <w:b/>
          <w:sz w:val="72"/>
          <w:szCs w:val="48"/>
        </w:rPr>
        <w:t>Инвестиционный паспорт</w:t>
      </w:r>
    </w:p>
    <w:p w:rsidR="006F2261" w:rsidRDefault="00071574" w:rsidP="006F226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26091">
        <w:rPr>
          <w:rFonts w:ascii="Times New Roman" w:hAnsi="Times New Roman" w:cs="Times New Roman"/>
          <w:b/>
          <w:sz w:val="48"/>
          <w:szCs w:val="48"/>
          <w:highlight w:val="black"/>
        </w:rPr>
        <w:object w:dxaOrig="7104" w:dyaOrig="531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2pt;height:369pt" o:ole="" o:bordertopcolor="#0070c0" o:borderleftcolor="#0070c0" o:borderbottomcolor="#0070c0" o:borderrightcolor="#0070c0">
            <v:imagedata r:id="rId9" o:title=""/>
            <w10:bordertop type="single" width="18"/>
            <w10:borderleft type="single" width="18"/>
            <w10:borderbottom type="single" width="18"/>
            <w10:borderright type="single" width="18"/>
          </v:shape>
          <o:OLEObject Type="Embed" ProgID="PowerPoint.Slide.12" ShapeID="_x0000_i1025" DrawAspect="Content" ObjectID="_1776667764" r:id="rId10"/>
        </w:object>
      </w:r>
    </w:p>
    <w:p w:rsidR="006F2261" w:rsidRPr="00F26091" w:rsidRDefault="006F2261" w:rsidP="006F2261">
      <w:pPr>
        <w:jc w:val="center"/>
        <w:rPr>
          <w:rFonts w:ascii="Times New Roman" w:hAnsi="Times New Roman" w:cs="Times New Roman"/>
          <w:b/>
          <w:sz w:val="72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t>20</w:t>
      </w:r>
      <w:r w:rsidRPr="006F2261">
        <w:rPr>
          <w:rFonts w:ascii="Times New Roman" w:hAnsi="Times New Roman" w:cs="Times New Roman"/>
          <w:b/>
          <w:sz w:val="32"/>
          <w:szCs w:val="32"/>
        </w:rPr>
        <w:t>2</w:t>
      </w:r>
      <w:r>
        <w:rPr>
          <w:rFonts w:ascii="Times New Roman" w:hAnsi="Times New Roman" w:cs="Times New Roman"/>
          <w:b/>
          <w:sz w:val="32"/>
          <w:szCs w:val="32"/>
        </w:rPr>
        <w:t>4</w:t>
      </w:r>
      <w:r w:rsidRPr="006F2261">
        <w:rPr>
          <w:rFonts w:ascii="Times New Roman" w:hAnsi="Times New Roman" w:cs="Times New Roman"/>
          <w:b/>
          <w:sz w:val="32"/>
          <w:szCs w:val="32"/>
        </w:rPr>
        <w:t xml:space="preserve"> год</w:t>
      </w:r>
      <w:r w:rsidRPr="00F26091">
        <w:rPr>
          <w:rFonts w:ascii="Times New Roman" w:hAnsi="Times New Roman" w:cs="Times New Roman"/>
          <w:b/>
          <w:sz w:val="72"/>
          <w:szCs w:val="36"/>
        </w:rPr>
        <w:t xml:space="preserve"> </w:t>
      </w:r>
    </w:p>
    <w:p w:rsidR="00CA22D9" w:rsidRPr="00F26091" w:rsidRDefault="00CA22D9" w:rsidP="00292DEB">
      <w:pPr>
        <w:tabs>
          <w:tab w:val="left" w:pos="2505"/>
        </w:tabs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044189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26091">
        <w:rPr>
          <w:rFonts w:ascii="Times New Roman" w:hAnsi="Times New Roman" w:cs="Times New Roman"/>
          <w:sz w:val="32"/>
          <w:szCs w:val="32"/>
        </w:rPr>
        <w:lastRenderedPageBreak/>
        <w:t>СОДЕРЖАНИЕ:</w:t>
      </w:r>
    </w:p>
    <w:p w:rsidR="00CD5770" w:rsidRPr="00F26091" w:rsidRDefault="00CD5770" w:rsidP="00CA22D9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CD5770" w:rsidRPr="00F26091" w:rsidRDefault="00150310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Приветственное</w:t>
      </w:r>
      <w:r w:rsidR="00A862F7">
        <w:rPr>
          <w:rFonts w:ascii="Times New Roman" w:hAnsi="Times New Roman" w:cs="Times New Roman"/>
          <w:sz w:val="28"/>
          <w:szCs w:val="28"/>
        </w:rPr>
        <w:t xml:space="preserve"> 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слово </w:t>
      </w:r>
      <w:r w:rsidR="008202C9" w:rsidRPr="00F26091">
        <w:rPr>
          <w:rFonts w:ascii="Times New Roman" w:hAnsi="Times New Roman" w:cs="Times New Roman"/>
          <w:sz w:val="28"/>
          <w:szCs w:val="28"/>
        </w:rPr>
        <w:t>Г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лавы </w:t>
      </w:r>
      <w:r w:rsidR="008202C9" w:rsidRPr="00F26091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……………………..…2</w:t>
      </w:r>
    </w:p>
    <w:p w:rsidR="00871716" w:rsidRPr="00F26091" w:rsidRDefault="00BD26A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 xml:space="preserve">Общие сведения о </w:t>
      </w:r>
      <w:r w:rsidR="008202C9" w:rsidRPr="00F26091">
        <w:rPr>
          <w:rFonts w:ascii="Times New Roman" w:hAnsi="Times New Roman" w:cs="Times New Roman"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…………………….</w:t>
      </w:r>
      <w:r w:rsidR="00927592">
        <w:rPr>
          <w:rFonts w:ascii="Times New Roman" w:hAnsi="Times New Roman" w:cs="Times New Roman"/>
          <w:sz w:val="28"/>
          <w:szCs w:val="28"/>
        </w:rPr>
        <w:t>…………………….…3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Административно-территориальное деление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…………………………….3</w:t>
      </w:r>
    </w:p>
    <w:p w:rsidR="00FD6472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 xml:space="preserve">Историческая справка </w:t>
      </w:r>
      <w:r w:rsidR="00513FBB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927592">
        <w:rPr>
          <w:rFonts w:ascii="Times New Roman" w:hAnsi="Times New Roman" w:cs="Times New Roman"/>
          <w:sz w:val="28"/>
          <w:szCs w:val="28"/>
        </w:rPr>
        <w:t>.4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Географическое положение </w:t>
      </w:r>
      <w:r w:rsidRPr="00F26091">
        <w:rPr>
          <w:rFonts w:ascii="Times New Roman" w:hAnsi="Times New Roman" w:cs="Times New Roman"/>
          <w:sz w:val="28"/>
          <w:szCs w:val="28"/>
        </w:rPr>
        <w:t>и климат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……………………………………..5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1.4.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Природные </w:t>
      </w:r>
      <w:r w:rsidRPr="00F26091">
        <w:rPr>
          <w:rFonts w:ascii="Times New Roman" w:hAnsi="Times New Roman" w:cs="Times New Roman"/>
          <w:sz w:val="28"/>
          <w:szCs w:val="28"/>
        </w:rPr>
        <w:t>ресурсы и полезные ископаемые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…………………………….6</w:t>
      </w:r>
    </w:p>
    <w:p w:rsidR="00871716" w:rsidRPr="00F26091" w:rsidRDefault="00FD6472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 xml:space="preserve">Население </w:t>
      </w:r>
      <w:r w:rsidRPr="00F26091">
        <w:rPr>
          <w:rFonts w:ascii="Times New Roman" w:hAnsi="Times New Roman" w:cs="Times New Roman"/>
          <w:sz w:val="28"/>
          <w:szCs w:val="28"/>
        </w:rPr>
        <w:t>и трудовые ресурсы</w:t>
      </w:r>
      <w:r w:rsidR="00927592">
        <w:rPr>
          <w:rFonts w:ascii="Times New Roman" w:hAnsi="Times New Roman" w:cs="Times New Roman"/>
          <w:sz w:val="28"/>
          <w:szCs w:val="28"/>
        </w:rPr>
        <w:t>………………………………………………...…..7</w:t>
      </w:r>
    </w:p>
    <w:p w:rsidR="00871716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3.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Экономи</w:t>
      </w:r>
      <w:r w:rsidRPr="00F26091">
        <w:rPr>
          <w:rFonts w:ascii="Times New Roman" w:hAnsi="Times New Roman" w:cs="Times New Roman"/>
          <w:sz w:val="28"/>
          <w:szCs w:val="28"/>
        </w:rPr>
        <w:t>ческий потенциал</w:t>
      </w:r>
      <w:r w:rsidR="00AD24BA" w:rsidRPr="00F26091">
        <w:rPr>
          <w:rFonts w:ascii="Times New Roman" w:hAnsi="Times New Roman" w:cs="Times New Roman"/>
          <w:sz w:val="28"/>
          <w:szCs w:val="28"/>
        </w:rPr>
        <w:t>……………………………………………………</w:t>
      </w:r>
      <w:r w:rsidR="00927592">
        <w:rPr>
          <w:rFonts w:ascii="Times New Roman" w:hAnsi="Times New Roman" w:cs="Times New Roman"/>
          <w:sz w:val="28"/>
          <w:szCs w:val="28"/>
        </w:rPr>
        <w:t>..…..9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4.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Туристический потенциал</w:t>
      </w:r>
      <w:r w:rsidR="006B66A1">
        <w:rPr>
          <w:rFonts w:ascii="Times New Roman" w:hAnsi="Times New Roman" w:cs="Times New Roman"/>
          <w:sz w:val="28"/>
          <w:szCs w:val="28"/>
        </w:rPr>
        <w:t>…………………………………………………………14</w:t>
      </w:r>
    </w:p>
    <w:p w:rsidR="00927592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Социальная инфраструктура</w:t>
      </w:r>
      <w:r w:rsidR="00505337">
        <w:rPr>
          <w:rFonts w:ascii="Times New Roman" w:hAnsi="Times New Roman" w:cs="Times New Roman"/>
          <w:sz w:val="28"/>
          <w:szCs w:val="28"/>
        </w:rPr>
        <w:t>………………………………………………………1</w:t>
      </w:r>
      <w:r w:rsidR="006B66A1">
        <w:rPr>
          <w:rFonts w:ascii="Times New Roman" w:hAnsi="Times New Roman" w:cs="Times New Roman"/>
          <w:sz w:val="28"/>
          <w:szCs w:val="28"/>
        </w:rPr>
        <w:t>6</w:t>
      </w:r>
    </w:p>
    <w:p w:rsidR="00505337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6.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Инженерно-коммунальная инфраструктура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………………………………….…..2</w:t>
      </w:r>
      <w:r w:rsidR="006B66A1">
        <w:rPr>
          <w:rFonts w:ascii="Times New Roman" w:hAnsi="Times New Roman" w:cs="Times New Roman"/>
          <w:sz w:val="28"/>
          <w:szCs w:val="28"/>
        </w:rPr>
        <w:t>0</w:t>
      </w:r>
    </w:p>
    <w:p w:rsidR="001408D7" w:rsidRPr="00F26091" w:rsidRDefault="001408D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7.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Транспортная инфраструктура и связь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……………………………………………2</w:t>
      </w:r>
      <w:r w:rsidR="006B66A1">
        <w:rPr>
          <w:rFonts w:ascii="Times New Roman" w:hAnsi="Times New Roman" w:cs="Times New Roman"/>
          <w:sz w:val="28"/>
          <w:szCs w:val="28"/>
        </w:rPr>
        <w:t>3</w:t>
      </w:r>
    </w:p>
    <w:p w:rsidR="001408D7" w:rsidRPr="00F26091" w:rsidRDefault="00205BE7" w:rsidP="006F3CB4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Инвестиционная привлекательность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………………………………………..…….27</w:t>
      </w:r>
    </w:p>
    <w:p w:rsidR="001408D7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.1.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1408D7" w:rsidRPr="00F26091">
        <w:rPr>
          <w:rFonts w:ascii="Times New Roman" w:hAnsi="Times New Roman" w:cs="Times New Roman"/>
          <w:sz w:val="28"/>
          <w:szCs w:val="28"/>
        </w:rPr>
        <w:t>Конкурентные преимущества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……………………………………………</w:t>
      </w:r>
      <w:r w:rsidR="00AD24BA" w:rsidRPr="00F26091">
        <w:rPr>
          <w:rFonts w:ascii="Times New Roman" w:hAnsi="Times New Roman" w:cs="Times New Roman"/>
          <w:sz w:val="28"/>
          <w:szCs w:val="28"/>
        </w:rPr>
        <w:t>.</w:t>
      </w:r>
      <w:r w:rsidR="00B16337">
        <w:rPr>
          <w:rFonts w:ascii="Times New Roman" w:hAnsi="Times New Roman" w:cs="Times New Roman"/>
          <w:sz w:val="28"/>
          <w:szCs w:val="28"/>
        </w:rPr>
        <w:t>27</w:t>
      </w:r>
    </w:p>
    <w:p w:rsidR="00505337" w:rsidRDefault="00CD3EEB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8.2.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Точки роста</w:t>
      </w:r>
      <w:r w:rsidR="00B16337">
        <w:rPr>
          <w:rFonts w:ascii="Times New Roman" w:hAnsi="Times New Roman" w:cs="Times New Roman"/>
          <w:sz w:val="28"/>
          <w:szCs w:val="28"/>
        </w:rPr>
        <w:t>…………………………………………………………...……28</w:t>
      </w:r>
    </w:p>
    <w:p w:rsidR="00871716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D3EEB" w:rsidRPr="00F26091">
        <w:rPr>
          <w:rFonts w:ascii="Times New Roman" w:hAnsi="Times New Roman" w:cs="Times New Roman"/>
          <w:sz w:val="28"/>
          <w:szCs w:val="28"/>
        </w:rPr>
        <w:t>3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Реестр инвестиционных проектов</w:t>
      </w:r>
      <w:r w:rsidR="00175BD6">
        <w:rPr>
          <w:rFonts w:ascii="Times New Roman" w:hAnsi="Times New Roman" w:cs="Times New Roman"/>
          <w:sz w:val="28"/>
          <w:szCs w:val="28"/>
        </w:rPr>
        <w:t>………………………………..………30</w:t>
      </w:r>
    </w:p>
    <w:p w:rsidR="00CB7245" w:rsidRPr="00F26091" w:rsidRDefault="00205BE7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</w:t>
      </w:r>
      <w:r w:rsidR="00CD3EEB" w:rsidRPr="00F26091">
        <w:rPr>
          <w:rFonts w:ascii="Times New Roman" w:hAnsi="Times New Roman" w:cs="Times New Roman"/>
          <w:sz w:val="28"/>
          <w:szCs w:val="28"/>
        </w:rPr>
        <w:t>.4</w:t>
      </w:r>
      <w:r w:rsidR="001408D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sz w:val="28"/>
          <w:szCs w:val="28"/>
        </w:rPr>
        <w:t>Инвестиционные предложения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……...……36</w:t>
      </w:r>
    </w:p>
    <w:p w:rsidR="00CC0BE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8.5.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Недозагруженные производственные мощности</w:t>
      </w:r>
      <w:r w:rsidR="00A37ADB">
        <w:rPr>
          <w:rFonts w:ascii="Times New Roman" w:hAnsi="Times New Roman" w:cs="Times New Roman"/>
          <w:sz w:val="28"/>
          <w:szCs w:val="28"/>
        </w:rPr>
        <w:t>……………………..…40</w:t>
      </w:r>
    </w:p>
    <w:p w:rsidR="00205BE7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8.6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B16337">
        <w:rPr>
          <w:rFonts w:ascii="Times New Roman" w:hAnsi="Times New Roman" w:cs="Times New Roman"/>
          <w:sz w:val="28"/>
          <w:szCs w:val="28"/>
        </w:rPr>
        <w:t>Реестр инвестиционных площадок Здвинского района………………………………….</w:t>
      </w:r>
      <w:r w:rsidR="00505337">
        <w:rPr>
          <w:rFonts w:ascii="Times New Roman" w:hAnsi="Times New Roman" w:cs="Times New Roman"/>
          <w:sz w:val="28"/>
          <w:szCs w:val="28"/>
        </w:rPr>
        <w:t>…</w:t>
      </w:r>
      <w:r w:rsidR="00F459F9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r w:rsidR="00A37ADB">
        <w:rPr>
          <w:rFonts w:ascii="Times New Roman" w:hAnsi="Times New Roman" w:cs="Times New Roman"/>
          <w:sz w:val="28"/>
          <w:szCs w:val="28"/>
        </w:rPr>
        <w:t>…41</w:t>
      </w:r>
    </w:p>
    <w:p w:rsidR="00CB7245" w:rsidRPr="00F26091" w:rsidRDefault="00CC0BE5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8.7</w:t>
      </w:r>
      <w:r w:rsidR="00205BE7" w:rsidRPr="00F26091">
        <w:rPr>
          <w:rFonts w:ascii="Times New Roman" w:hAnsi="Times New Roman" w:cs="Times New Roman"/>
          <w:sz w:val="28"/>
          <w:szCs w:val="28"/>
        </w:rPr>
        <w:t>.</w:t>
      </w:r>
      <w:r w:rsidR="00CA22D9" w:rsidRPr="00F26091">
        <w:rPr>
          <w:rFonts w:ascii="Times New Roman" w:hAnsi="Times New Roman" w:cs="Times New Roman"/>
          <w:sz w:val="28"/>
          <w:szCs w:val="28"/>
        </w:rPr>
        <w:t> Нормативные правовые акты</w:t>
      </w:r>
      <w:r w:rsidR="00CB7245" w:rsidRPr="00F26091">
        <w:rPr>
          <w:rFonts w:ascii="Times New Roman" w:hAnsi="Times New Roman" w:cs="Times New Roman"/>
          <w:sz w:val="28"/>
          <w:szCs w:val="28"/>
        </w:rPr>
        <w:t>, регулирующие инвестиционную деятельность</w:t>
      </w:r>
      <w:r w:rsidR="00301C7A" w:rsidRPr="00F26091">
        <w:rPr>
          <w:rFonts w:ascii="Times New Roman" w:hAnsi="Times New Roman" w:cs="Times New Roman"/>
          <w:sz w:val="28"/>
          <w:szCs w:val="28"/>
        </w:rPr>
        <w:t xml:space="preserve"> на муниципальном уровне</w:t>
      </w:r>
      <w:r w:rsidR="00B16337">
        <w:rPr>
          <w:rFonts w:ascii="Times New Roman" w:hAnsi="Times New Roman" w:cs="Times New Roman"/>
          <w:sz w:val="28"/>
          <w:szCs w:val="28"/>
        </w:rPr>
        <w:t>……</w:t>
      </w:r>
      <w:r w:rsidR="007235D5">
        <w:rPr>
          <w:rFonts w:ascii="Times New Roman" w:hAnsi="Times New Roman" w:cs="Times New Roman"/>
          <w:sz w:val="28"/>
          <w:szCs w:val="28"/>
        </w:rPr>
        <w:t>…………………………………..…..64</w:t>
      </w:r>
    </w:p>
    <w:p w:rsidR="00AD24BA" w:rsidRPr="00F26091" w:rsidRDefault="00AD24BA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8.8.</w:t>
      </w:r>
      <w:r w:rsidR="002A36BF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Взаимодействие с инвесторами………………………………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</w:t>
      </w:r>
      <w:r w:rsidR="00A37ADB">
        <w:rPr>
          <w:rFonts w:ascii="Times New Roman" w:hAnsi="Times New Roman" w:cs="Times New Roman"/>
          <w:sz w:val="28"/>
          <w:szCs w:val="28"/>
        </w:rPr>
        <w:t>..6</w:t>
      </w:r>
      <w:r w:rsidR="007235D5">
        <w:rPr>
          <w:rFonts w:ascii="Times New Roman" w:hAnsi="Times New Roman" w:cs="Times New Roman"/>
          <w:sz w:val="28"/>
          <w:szCs w:val="28"/>
        </w:rPr>
        <w:t>7</w:t>
      </w:r>
    </w:p>
    <w:p w:rsidR="00EB4D63" w:rsidRPr="00F26091" w:rsidRDefault="00EB4D63" w:rsidP="00C81EB0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8.9.</w:t>
      </w:r>
      <w:r w:rsidR="005B5977" w:rsidRPr="00F26091">
        <w:rPr>
          <w:rFonts w:ascii="Times New Roman" w:hAnsi="Times New Roman" w:cs="Times New Roman"/>
          <w:sz w:val="28"/>
          <w:szCs w:val="28"/>
        </w:rPr>
        <w:t> </w:t>
      </w:r>
      <w:r w:rsidRPr="00F26091">
        <w:rPr>
          <w:rFonts w:ascii="Times New Roman" w:hAnsi="Times New Roman" w:cs="Times New Roman"/>
          <w:sz w:val="28"/>
          <w:szCs w:val="28"/>
        </w:rPr>
        <w:t>Истории успеха реализации инвестиционных проектов на территории</w:t>
      </w:r>
      <w:r w:rsidR="00DE6627" w:rsidRPr="00F26091">
        <w:rPr>
          <w:rFonts w:ascii="Times New Roman" w:hAnsi="Times New Roman" w:cs="Times New Roman"/>
          <w:sz w:val="28"/>
          <w:szCs w:val="28"/>
        </w:rPr>
        <w:t xml:space="preserve"> Здвинского</w:t>
      </w:r>
      <w:r w:rsidR="00AC6061" w:rsidRPr="00F26091">
        <w:rPr>
          <w:rFonts w:ascii="Times New Roman" w:hAnsi="Times New Roman" w:cs="Times New Roman"/>
          <w:sz w:val="28"/>
          <w:szCs w:val="28"/>
        </w:rPr>
        <w:t xml:space="preserve"> района…………</w:t>
      </w:r>
      <w:r w:rsidR="009D683B" w:rsidRPr="00F26091">
        <w:rPr>
          <w:rFonts w:ascii="Times New Roman" w:hAnsi="Times New Roman" w:cs="Times New Roman"/>
          <w:sz w:val="28"/>
          <w:szCs w:val="28"/>
        </w:rPr>
        <w:t>………………………</w:t>
      </w:r>
      <w:r w:rsidR="00AC6061" w:rsidRPr="00F26091">
        <w:rPr>
          <w:rFonts w:ascii="Times New Roman" w:hAnsi="Times New Roman" w:cs="Times New Roman"/>
          <w:sz w:val="28"/>
          <w:szCs w:val="28"/>
        </w:rPr>
        <w:t>……………………………..</w:t>
      </w:r>
      <w:r w:rsidRPr="00F26091">
        <w:rPr>
          <w:rFonts w:ascii="Times New Roman" w:hAnsi="Times New Roman" w:cs="Times New Roman"/>
          <w:sz w:val="28"/>
          <w:szCs w:val="28"/>
        </w:rPr>
        <w:t>…</w:t>
      </w:r>
      <w:r w:rsidR="00A37ADB">
        <w:rPr>
          <w:rFonts w:ascii="Times New Roman" w:hAnsi="Times New Roman" w:cs="Times New Roman"/>
          <w:sz w:val="28"/>
          <w:szCs w:val="28"/>
        </w:rPr>
        <w:t>...6</w:t>
      </w:r>
      <w:r w:rsidR="007235D5">
        <w:rPr>
          <w:rFonts w:ascii="Times New Roman" w:hAnsi="Times New Roman" w:cs="Times New Roman"/>
          <w:sz w:val="28"/>
          <w:szCs w:val="28"/>
        </w:rPr>
        <w:t>9</w:t>
      </w:r>
    </w:p>
    <w:p w:rsidR="00985940" w:rsidRPr="00F26091" w:rsidRDefault="00205BE7" w:rsidP="00985940">
      <w:pPr>
        <w:tabs>
          <w:tab w:val="left" w:pos="2070"/>
          <w:tab w:val="left" w:pos="723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9.</w:t>
      </w:r>
      <w:r w:rsidR="00CA22D9" w:rsidRPr="00F26091">
        <w:rPr>
          <w:rFonts w:ascii="Times New Roman" w:hAnsi="Times New Roman" w:cs="Times New Roman"/>
          <w:sz w:val="28"/>
          <w:szCs w:val="28"/>
        </w:rPr>
        <w:t> </w:t>
      </w:r>
      <w:r w:rsidR="00871716" w:rsidRPr="00F26091">
        <w:rPr>
          <w:rFonts w:ascii="Times New Roman" w:hAnsi="Times New Roman" w:cs="Times New Roman"/>
          <w:sz w:val="28"/>
          <w:szCs w:val="28"/>
        </w:rPr>
        <w:t>Контактная информация</w:t>
      </w:r>
      <w:r w:rsidR="00A37ADB">
        <w:rPr>
          <w:rFonts w:ascii="Times New Roman" w:hAnsi="Times New Roman" w:cs="Times New Roman"/>
          <w:sz w:val="28"/>
          <w:szCs w:val="28"/>
        </w:rPr>
        <w:t>………………………….…………………..……………</w:t>
      </w:r>
      <w:r w:rsidR="007235D5">
        <w:rPr>
          <w:rFonts w:ascii="Times New Roman" w:hAnsi="Times New Roman" w:cs="Times New Roman"/>
          <w:sz w:val="28"/>
          <w:szCs w:val="28"/>
        </w:rPr>
        <w:t>71</w:t>
      </w:r>
      <w:r w:rsidR="00871716" w:rsidRPr="00F26091">
        <w:rPr>
          <w:rFonts w:ascii="Times New Roman" w:hAnsi="Times New Roman" w:cs="Times New Roman"/>
          <w:sz w:val="28"/>
          <w:szCs w:val="28"/>
        </w:rPr>
        <w:br w:type="page"/>
      </w:r>
      <w:r w:rsidR="009D683B" w:rsidRPr="00F26091">
        <w:rPr>
          <w:rFonts w:ascii="Times New Roman" w:hAnsi="Times New Roman" w:cs="Times New Roman"/>
          <w:sz w:val="28"/>
          <w:szCs w:val="28"/>
        </w:rPr>
        <w:lastRenderedPageBreak/>
        <w:tab/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985940" w:rsidTr="00985940">
        <w:tc>
          <w:tcPr>
            <w:tcW w:w="5068" w:type="dxa"/>
          </w:tcPr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32C5717" wp14:editId="2715C900">
                  <wp:extent cx="2550795" cy="3247390"/>
                  <wp:effectExtent l="0" t="0" r="1905" b="0"/>
                  <wp:docPr id="5" name="Рисунок 1" descr="C:\Users\gerebova\Desktop\I1g43GfBW84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1" descr="C:\Users\gerebova\Desktop\I1g43GfBW84.jpg"/>
                          <pic:cNvPicPr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0795" cy="32473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9" w:type="dxa"/>
          </w:tcPr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85940" w:rsidRPr="00F26091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Приветственное слово Главы Здвинского района </w:t>
            </w:r>
          </w:p>
          <w:p w:rsidR="00985940" w:rsidRPr="00F26091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Колотова Михаила Ивановича</w:t>
            </w:r>
          </w:p>
          <w:p w:rsidR="00985940" w:rsidRDefault="00985940" w:rsidP="00985940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871716" w:rsidRPr="00F26091" w:rsidRDefault="00985940" w:rsidP="00985940">
      <w:pPr>
        <w:tabs>
          <w:tab w:val="left" w:pos="2070"/>
          <w:tab w:val="left" w:pos="723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</w:t>
      </w:r>
      <w:r w:rsidR="002F6702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       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>Здвинский</w:t>
      </w:r>
      <w:r w:rsidR="008202C9"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район располагает существенными территориальными и природными ресурсами, достаточно развитой коммунальной инфраструктурой, техническим и интеллектуальным потенциалом, является перспективным и привлекательным для строительства промышленных и перерабатывающих предприятий, развития сельского хозяйства. Экологически чистый природный комплекс, большое количество рек и озер создает условия для организации активного отдыха. Развитие охотничьего хозяйства может служить положительным фактором по привлечению туристов, увлекающихся охотой и рыболовством.</w:t>
      </w:r>
    </w:p>
    <w:p w:rsidR="006E0713" w:rsidRPr="00F26091" w:rsidRDefault="006E0713" w:rsidP="006E0713">
      <w:pPr>
        <w:tabs>
          <w:tab w:val="left" w:pos="5103"/>
        </w:tabs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        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>Наша главная цель: развивать экономику с целью повышения ур</w:t>
      </w:r>
      <w:r w:rsidR="00071574" w:rsidRPr="00F26091">
        <w:rPr>
          <w:rFonts w:ascii="Times New Roman" w:eastAsia="Batang" w:hAnsi="Times New Roman" w:cs="Times New Roman"/>
          <w:bCs/>
          <w:sz w:val="28"/>
          <w:szCs w:val="28"/>
        </w:rPr>
        <w:t>овня жизни здвинчан, обеспечение</w:t>
      </w:r>
      <w:r w:rsidRPr="00F26091">
        <w:rPr>
          <w:rFonts w:ascii="Times New Roman" w:eastAsia="Batang" w:hAnsi="Times New Roman" w:cs="Times New Roman"/>
          <w:bCs/>
          <w:sz w:val="28"/>
          <w:szCs w:val="28"/>
        </w:rPr>
        <w:t xml:space="preserve"> условий для проявления деловой инициативы, развития предпринимательства, формирование привлекательного образа нашего района для российских и зарубежных инвесторов. </w:t>
      </w:r>
    </w:p>
    <w:p w:rsidR="006E0713" w:rsidRPr="00F26091" w:rsidRDefault="006E0713" w:rsidP="006E0713">
      <w:pPr>
        <w:spacing w:after="0" w:line="240" w:lineRule="auto"/>
        <w:jc w:val="both"/>
        <w:rPr>
          <w:rFonts w:ascii="Times New Roman" w:eastAsia="Batang" w:hAnsi="Times New Roman" w:cs="Times New Roman"/>
          <w:bCs/>
          <w:sz w:val="28"/>
          <w:szCs w:val="28"/>
        </w:rPr>
      </w:pPr>
      <w:r w:rsidRPr="00F26091">
        <w:rPr>
          <w:rFonts w:ascii="Times New Roman" w:eastAsia="Batang" w:hAnsi="Times New Roman" w:cs="Times New Roman"/>
          <w:bCs/>
          <w:sz w:val="28"/>
          <w:szCs w:val="28"/>
        </w:rPr>
        <w:tab/>
        <w:t>Ресурсы, экономический потенциал, инфраструктура, политическая и социальная стабильность – все это образует огромное инвестиционное пространство.</w:t>
      </w:r>
    </w:p>
    <w:p w:rsidR="006E0713" w:rsidRPr="00F26091" w:rsidRDefault="00574F86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806720" behindDoc="1" locked="0" layoutInCell="1" allowOverlap="1">
            <wp:simplePos x="0" y="0"/>
            <wp:positionH relativeFrom="column">
              <wp:posOffset>3423920</wp:posOffset>
            </wp:positionH>
            <wp:positionV relativeFrom="paragraph">
              <wp:posOffset>-1905</wp:posOffset>
            </wp:positionV>
            <wp:extent cx="2997200" cy="2247900"/>
            <wp:effectExtent l="19050" t="19050" r="12700" b="19050"/>
            <wp:wrapTight wrapText="bothSides">
              <wp:wrapPolygon edited="0">
                <wp:start x="-137" y="-183"/>
                <wp:lineTo x="-137" y="21783"/>
                <wp:lineTo x="21692" y="21783"/>
                <wp:lineTo x="21692" y="-183"/>
                <wp:lineTo x="-137" y="-183"/>
              </wp:wrapPolygon>
            </wp:wrapTight>
            <wp:docPr id="19" name="Рисунок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 Толмачевой Любови\Собрание труд коллективов\2018\для издания Егорова\для издания Егорова\Запас\Управление экономического развития в буклет\фото здвинск сверху 2018\IMG_299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22479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E0713" w:rsidRPr="00F26091">
        <w:rPr>
          <w:sz w:val="28"/>
          <w:szCs w:val="28"/>
        </w:rPr>
        <w:t xml:space="preserve">Мы надеемся, что представленные в паспорте материалы позволят Вам, уважаемые инвесторы, сделать правильный выбор и по достоинству оценить перспективы совместного взаимовыгодного сотрудничества. Нам интересно любое предложение, касается ли оно промышленности или сельского хозяйства, туризма или строительства, науки или культуры. Мы открыты для </w:t>
      </w:r>
      <w:r w:rsidR="006E0713" w:rsidRPr="00F26091">
        <w:rPr>
          <w:sz w:val="28"/>
          <w:szCs w:val="28"/>
        </w:rPr>
        <w:lastRenderedPageBreak/>
        <w:t>широкого сотрудничества и установления деловых контактов,</w:t>
      </w:r>
      <w:r w:rsidR="004B1E06" w:rsidRPr="00F26091">
        <w:rPr>
          <w:sz w:val="28"/>
          <w:szCs w:val="28"/>
        </w:rPr>
        <w:t xml:space="preserve"> мы</w:t>
      </w:r>
      <w:r w:rsidR="006E0713" w:rsidRPr="00F26091">
        <w:rPr>
          <w:sz w:val="28"/>
          <w:szCs w:val="28"/>
        </w:rPr>
        <w:t xml:space="preserve"> гарантируем потенциальным инвесторам создание оптимальных условий для успешного ведения бизнеса: оперативное решение вопросов, прозрачность процессов, открытый диалог.</w:t>
      </w:r>
    </w:p>
    <w:p w:rsidR="002F6702" w:rsidRPr="00F26091" w:rsidRDefault="002F6702" w:rsidP="006E0713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26091">
        <w:rPr>
          <w:sz w:val="28"/>
          <w:szCs w:val="28"/>
        </w:rPr>
        <w:t xml:space="preserve">Желаем всем успешного и плодотворного бизнеса на нашей гостеприимной </w:t>
      </w:r>
      <w:r w:rsidR="006E0713" w:rsidRPr="00F26091">
        <w:rPr>
          <w:sz w:val="28"/>
          <w:szCs w:val="28"/>
        </w:rPr>
        <w:t>Здвинской</w:t>
      </w:r>
      <w:r w:rsidRPr="00F26091">
        <w:rPr>
          <w:sz w:val="28"/>
          <w:szCs w:val="28"/>
        </w:rPr>
        <w:t xml:space="preserve"> земле!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2681"/>
        <w:gridCol w:w="3379"/>
      </w:tblGrid>
      <w:tr w:rsidR="008202C9" w:rsidRPr="00F26091" w:rsidTr="002F6702">
        <w:tc>
          <w:tcPr>
            <w:tcW w:w="4077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С уважением,</w:t>
            </w: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Глава Здвинского района</w:t>
            </w:r>
          </w:p>
        </w:tc>
        <w:tc>
          <w:tcPr>
            <w:tcW w:w="2681" w:type="dxa"/>
          </w:tcPr>
          <w:p w:rsidR="008202C9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  <w:p w:rsidR="00297A47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noProof/>
                <w:sz w:val="28"/>
                <w:szCs w:val="28"/>
              </w:rPr>
              <w:drawing>
                <wp:inline distT="0" distB="0" distL="0" distR="0">
                  <wp:extent cx="1009650" cy="485775"/>
                  <wp:effectExtent l="19050" t="0" r="0" b="0"/>
                  <wp:docPr id="16" name="Рисунок 3" descr="D:\документы Толмачевой Любови\Подпись глав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документы Толмачевой Любови\Подпись глав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485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97A47" w:rsidRPr="00F26091" w:rsidRDefault="00297A47" w:rsidP="008202C9">
            <w:pPr>
              <w:pStyle w:val="a9"/>
              <w:spacing w:before="0" w:beforeAutospacing="0" w:after="0" w:afterAutospacing="0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3379" w:type="dxa"/>
          </w:tcPr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8202C9">
            <w:pPr>
              <w:pStyle w:val="a9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8202C9" w:rsidRPr="00F26091" w:rsidRDefault="008202C9" w:rsidP="00FD633A">
            <w:pPr>
              <w:pStyle w:val="a9"/>
              <w:spacing w:before="0" w:beforeAutospacing="0" w:after="0" w:afterAutospacing="0"/>
              <w:jc w:val="right"/>
              <w:rPr>
                <w:sz w:val="28"/>
                <w:szCs w:val="28"/>
              </w:rPr>
            </w:pPr>
            <w:r w:rsidRPr="00F26091">
              <w:rPr>
                <w:sz w:val="28"/>
                <w:szCs w:val="28"/>
              </w:rPr>
              <w:t>М.И.Колотов</w:t>
            </w:r>
          </w:p>
        </w:tc>
      </w:tr>
    </w:tbl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CE1DA5">
      <w:pPr>
        <w:rPr>
          <w:rFonts w:ascii="Times New Roman" w:hAnsi="Times New Roman" w:cs="Times New Roman"/>
          <w:b/>
          <w:sz w:val="28"/>
          <w:szCs w:val="28"/>
        </w:rPr>
      </w:pPr>
    </w:p>
    <w:p w:rsidR="00C613AE" w:rsidRPr="00F26091" w:rsidRDefault="00C613AE" w:rsidP="00CE1DA5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 Общие сведения о </w:t>
      </w:r>
      <w:r w:rsidR="00CE1DA5" w:rsidRPr="00F26091">
        <w:rPr>
          <w:rFonts w:ascii="Times New Roman" w:hAnsi="Times New Roman" w:cs="Times New Roman"/>
          <w:b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районе</w:t>
      </w:r>
    </w:p>
    <w:p w:rsidR="00C613AE" w:rsidRPr="00F26091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1.1. Административно-территориальное деление </w:t>
      </w:r>
    </w:p>
    <w:p w:rsidR="00C613AE" w:rsidRPr="00F26091" w:rsidRDefault="00A2111A" w:rsidP="00A2111A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i/>
          <w:sz w:val="32"/>
          <w:szCs w:val="32"/>
        </w:rPr>
      </w:pPr>
      <w:r w:rsidRPr="00F26091"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>
            <wp:extent cx="4698865" cy="3196906"/>
            <wp:effectExtent l="19050" t="0" r="6485" b="0"/>
            <wp:docPr id="57" name="Рисунок 56" descr="kart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rta5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2867" cy="3199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98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2"/>
        <w:gridCol w:w="4752"/>
      </w:tblGrid>
      <w:tr w:rsidR="00A221C4" w:rsidRPr="00F26091" w:rsidTr="00A221C4">
        <w:trPr>
          <w:cantSplit/>
          <w:trHeight w:val="401"/>
          <w:tblHeader/>
          <w:jc w:val="center"/>
        </w:trPr>
        <w:tc>
          <w:tcPr>
            <w:tcW w:w="5000" w:type="pct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21C4" w:rsidRPr="00F26091" w:rsidRDefault="00A221C4" w:rsidP="00055C24">
            <w:pPr>
              <w:pStyle w:val="0"/>
              <w:spacing w:before="0"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2609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сельского поселения, населенных пунктов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Алексеевский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Новороссийский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Алексеевка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Новороссийское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Малышево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Мамон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Новогребенщиково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Немки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Петропавловский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Петраковский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Петраки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Верх-Каргат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Городище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Бережки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Маландино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Верх-Урюмский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Новоалексеевка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Верх-Урюм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Алексотово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Рощинский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Новогорносталево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Березовка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Гривенский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Старогорносталево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Новощербаки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Здвинский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Сарыбалыкский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Здвинск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Сарыбалык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Лянинский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посёлок Горькое Озеро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Лянино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Цветниковский сельсовет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Барлакуль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Цветники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Нижнеурюмский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Михайловка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Нижний Урюм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Чича</w:t>
            </w:r>
          </w:p>
        </w:tc>
      </w:tr>
      <w:tr w:rsidR="00A221C4" w:rsidRPr="00F26091" w:rsidTr="00A221C4">
        <w:trPr>
          <w:cantSplit/>
          <w:trHeight w:val="248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Светлое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Чулымский сельсовет</w:t>
            </w:r>
          </w:p>
        </w:tc>
      </w:tr>
      <w:tr w:rsidR="00A221C4" w:rsidRPr="00F26091" w:rsidTr="00A221C4">
        <w:trPr>
          <w:cantSplit/>
          <w:trHeight w:val="18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Чулым</w:t>
            </w:r>
          </w:p>
        </w:tc>
      </w:tr>
      <w:tr w:rsidR="00A221C4" w:rsidRPr="00F26091" w:rsidTr="004052EF">
        <w:trPr>
          <w:cantSplit/>
          <w:trHeight w:val="179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село Нижний Чулым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Широкая Курья</w:t>
            </w:r>
          </w:p>
        </w:tc>
      </w:tr>
      <w:tr w:rsidR="00A221C4" w:rsidRPr="00F26091" w:rsidTr="005F08DF">
        <w:trPr>
          <w:cantSplit/>
          <w:trHeight w:val="123"/>
          <w:jc w:val="center"/>
        </w:trPr>
        <w:tc>
          <w:tcPr>
            <w:tcW w:w="2589" w:type="pct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A221C4" w:rsidRPr="00F26091" w:rsidRDefault="00A221C4" w:rsidP="00055C2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Хапово</w:t>
            </w:r>
          </w:p>
        </w:tc>
        <w:tc>
          <w:tcPr>
            <w:tcW w:w="2411" w:type="pct"/>
            <w:vAlign w:val="bottom"/>
          </w:tcPr>
          <w:p w:rsidR="00A221C4" w:rsidRPr="00F26091" w:rsidRDefault="00A221C4" w:rsidP="00A221C4">
            <w:pPr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деревня Щелчиха</w:t>
            </w:r>
          </w:p>
        </w:tc>
      </w:tr>
    </w:tbl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1.2. Историческая справка 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lastRenderedPageBreak/>
        <w:t>История района началась с того времени, когда переселенцы из европейской части России появились в местах Западной Сибири в середине ХVШ века. Первоначально осваивались таежные земли к северу от Барабы, где велся пушной промысел, и лишь после падения Джунгарского ханства, угрожавшего степным районам, здесь возникли первые русские поселения: в 1770 году – село Верх-Каргат, а через 3 года – села Горносталева, Таскаева (Нижний Каргат) и Сарапулова (Нижний Чулым). Земли этого края всегда были богаты промысловым зверем, озерной и речной рыбой, разнотравными лугами, чем и привлекали к себе людей.</w:t>
      </w:r>
    </w:p>
    <w:p w:rsidR="004226D4" w:rsidRPr="00F26091" w:rsidRDefault="004226D4" w:rsidP="004226D4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25 мая 1925 года по официальным документам (Декрет Всероссийского Центрального Исполнительного Комитета № 268 –  Об образовании Сибирского края) был образован Нижне-Каргатский район с центром в селе Нижний Каргат.</w:t>
      </w:r>
    </w:p>
    <w:p w:rsidR="004226D4" w:rsidRPr="00F26091" w:rsidRDefault="004226D4" w:rsidP="00CB71FB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color w:val="00B050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Постановлением ВЦИК от 7 июня 1933 года Нижне-Каргатский район переименован в Здвинский район, а село Нижний Каргат - в село Здвинск. Моисей Станиславович Здвинский, в память о котором и назван район, известен не только как революционер, первый Председатель Каинского уездного Совета рабочих, крестьянских и солдатских депутатов, сосланный на вечное поселение в с.Нижний Каргат, но и как организатор первой маслодельной артели, созданной в этих местах.</w:t>
      </w:r>
      <w:r w:rsidRPr="00F26091">
        <w:rPr>
          <w:rFonts w:ascii="Times New Roman" w:eastAsia="Times New Roman" w:hAnsi="Times New Roman"/>
          <w:sz w:val="28"/>
          <w:szCs w:val="28"/>
        </w:rPr>
        <w:tab/>
      </w:r>
    </w:p>
    <w:p w:rsidR="004226D4" w:rsidRDefault="004226D4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На территории района открыто более 200 археологических памятников</w:t>
      </w:r>
      <w:r w:rsidR="00CB71FB" w:rsidRPr="00F26091">
        <w:rPr>
          <w:rFonts w:ascii="Times New Roman" w:eastAsia="Times New Roman" w:hAnsi="Times New Roman" w:cs="Times New Roman"/>
          <w:sz w:val="28"/>
          <w:szCs w:val="28"/>
        </w:rPr>
        <w:t xml:space="preserve"> (в том числе археологический памятник – городище Чича-1 (Чичабург) переходного времени от эпохи бронзы к раннему железному веку, открытого учеными Института археологии и этнографии СО РАН)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, находятся пять памятников природы областного значения. Имеются особо охраняемые территории. </w:t>
      </w:r>
    </w:p>
    <w:p w:rsidR="00C13C26" w:rsidRPr="00F26091" w:rsidRDefault="00C13C26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70450" cy="3652838"/>
            <wp:effectExtent l="19050" t="0" r="6350" b="0"/>
            <wp:docPr id="14" name="Рисунок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кументы Толмачевой Любови\Собрание труд коллективов\2018\для издания Егорова\для издания Егорова\Уже отправили\обзорные фотографии\IMG_2990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0941" cy="3653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71FB" w:rsidRPr="00F26091" w:rsidRDefault="00CB71FB" w:rsidP="004226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1.3. Географическое положение и климат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Здвинский район расположен на юго-западе Новосибирской области. Граничит с Барабинским, Убинским, Доволенским, Краснозерским, Карасукским, Баганским и Купинским районами. </w:t>
      </w:r>
    </w:p>
    <w:p w:rsidR="004226D4" w:rsidRPr="00F26091" w:rsidRDefault="004226D4" w:rsidP="00980D49">
      <w:pPr>
        <w:pStyle w:val="2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 xml:space="preserve">Площадь района составляет 4972 кв. км (2,8% территории Новосибирской области), протяженность с севера на юг - </w:t>
      </w:r>
      <w:smartTag w:uri="urn:schemas-microsoft-com:office:smarttags" w:element="metricconverter">
        <w:smartTagPr>
          <w:attr w:name="ProductID" w:val="80 км"/>
        </w:smartTagPr>
        <w:r w:rsidRPr="00F26091">
          <w:rPr>
            <w:rFonts w:ascii="Times New Roman" w:eastAsia="Times New Roman" w:hAnsi="Times New Roman"/>
            <w:sz w:val="28"/>
            <w:szCs w:val="28"/>
          </w:rPr>
          <w:t>80 км</w:t>
        </w:r>
      </w:smartTag>
      <w:r w:rsidRPr="00F26091">
        <w:rPr>
          <w:rFonts w:ascii="Times New Roman" w:eastAsia="Times New Roman" w:hAnsi="Times New Roman"/>
          <w:sz w:val="28"/>
          <w:szCs w:val="28"/>
        </w:rPr>
        <w:t xml:space="preserve"> и с запада на восток </w:t>
      </w:r>
      <w:smartTag w:uri="urn:schemas-microsoft-com:office:smarttags" w:element="metricconverter">
        <w:smartTagPr>
          <w:attr w:name="ProductID" w:val="-105 км"/>
        </w:smartTagPr>
        <w:r w:rsidRPr="00F26091">
          <w:rPr>
            <w:rFonts w:ascii="Times New Roman" w:eastAsia="Times New Roman" w:hAnsi="Times New Roman"/>
            <w:sz w:val="28"/>
            <w:szCs w:val="28"/>
          </w:rPr>
          <w:t>-105 км</w:t>
        </w:r>
      </w:smartTag>
      <w:r w:rsidRPr="00F2609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26D4" w:rsidRPr="00F26091" w:rsidRDefault="00D9034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4266565" cy="2932815"/>
            <wp:effectExtent l="19050" t="0" r="635" b="0"/>
            <wp:docPr id="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198" cy="29414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Район представлен 36 населенными пунктами, объединенными в 14 муниципальных образований сельских поселений. 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Климат</w:t>
      </w:r>
    </w:p>
    <w:p w:rsidR="004226D4" w:rsidRPr="00980D49" w:rsidRDefault="00980D49" w:rsidP="00980D49">
      <w:pPr>
        <w:pStyle w:val="2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F26091">
        <w:rPr>
          <w:rFonts w:ascii="Times New Roman" w:eastAsia="Times New Roman" w:hAnsi="Times New Roman"/>
          <w:sz w:val="28"/>
          <w:szCs w:val="28"/>
        </w:rPr>
        <w:t>Здвинский район входит в Барабинскую природно-климатическую зону.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4226D4" w:rsidRPr="00F26091">
        <w:rPr>
          <w:rFonts w:ascii="Times New Roman" w:hAnsi="Times New Roman"/>
          <w:sz w:val="28"/>
          <w:szCs w:val="28"/>
        </w:rPr>
        <w:t>Климат района относится к континентальному типу с холодной зимой и жарким летом. Для него характерны резкие колебания температуры и осадков. В соответствии с агроклиматическим районированием территория Здвинского района входит в состав двух агроландшафтных районов: Центрально-лесостепного Барабинского и Южно-лесостепного Барабинского.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Агроклиматическая характеристика Здвинского района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1417"/>
        <w:gridCol w:w="1098"/>
        <w:gridCol w:w="1099"/>
        <w:gridCol w:w="1099"/>
        <w:gridCol w:w="1099"/>
        <w:gridCol w:w="1275"/>
      </w:tblGrid>
      <w:tr w:rsidR="004226D4" w:rsidRPr="00F26091" w:rsidTr="0004320F">
        <w:trPr>
          <w:cantSplit/>
        </w:trPr>
        <w:tc>
          <w:tcPr>
            <w:tcW w:w="3119" w:type="dxa"/>
            <w:vMerge w:val="restart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Название агроландшафтного района</w:t>
            </w:r>
          </w:p>
        </w:tc>
        <w:tc>
          <w:tcPr>
            <w:tcW w:w="7087" w:type="dxa"/>
            <w:gridSpan w:val="6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Среднемноголетние значения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  <w:vMerge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Сумма температур выше 10о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Годовых осадков,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июня,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июля, мм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Осадков августа, мм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Коэффициентов увлажнения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Центрально-лесостепной Барабинский</w:t>
            </w: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1770–1860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370–400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50–55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60–70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50–60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0,83–1,0</w:t>
            </w:r>
          </w:p>
        </w:tc>
      </w:tr>
      <w:tr w:rsidR="004226D4" w:rsidRPr="00F26091" w:rsidTr="0004320F">
        <w:trPr>
          <w:cantSplit/>
        </w:trPr>
        <w:tc>
          <w:tcPr>
            <w:tcW w:w="3119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Южно-лесостепной Барабинский</w:t>
            </w:r>
          </w:p>
        </w:tc>
        <w:tc>
          <w:tcPr>
            <w:tcW w:w="1417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1860–1960</w:t>
            </w:r>
          </w:p>
        </w:tc>
        <w:tc>
          <w:tcPr>
            <w:tcW w:w="1098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290–340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55–65</w:t>
            </w:r>
          </w:p>
        </w:tc>
        <w:tc>
          <w:tcPr>
            <w:tcW w:w="1099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45–55</w:t>
            </w:r>
          </w:p>
        </w:tc>
        <w:tc>
          <w:tcPr>
            <w:tcW w:w="127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0,69–0,83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lastRenderedPageBreak/>
        <w:t>Южно-лесостепной Барабинский район отличается несколько более выраженной засушливостью климата, что проявляется и во внутренней изменчивости ресурсов увлажнения.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Повторяемость лет с различным типом увлажнения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 в агроландшафтных зонах района, %</w:t>
      </w: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5"/>
        <w:gridCol w:w="3355"/>
        <w:gridCol w:w="3496"/>
      </w:tblGrid>
      <w:tr w:rsidR="004226D4" w:rsidRPr="00F26091" w:rsidTr="0004320F">
        <w:tc>
          <w:tcPr>
            <w:tcW w:w="3355" w:type="dxa"/>
            <w:vAlign w:val="center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Тип увлажнения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Центрально-лесостепной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Южно-лесостепной</w:t>
            </w:r>
          </w:p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Барабинский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переувлажненный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увлажненный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Умеренно 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Дефицитный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4226D4" w:rsidRPr="00F26091" w:rsidTr="0004320F"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Острозасушливый</w:t>
            </w:r>
          </w:p>
        </w:tc>
        <w:tc>
          <w:tcPr>
            <w:tcW w:w="3355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496" w:type="dxa"/>
          </w:tcPr>
          <w:p w:rsidR="004226D4" w:rsidRPr="00F26091" w:rsidRDefault="004226D4" w:rsidP="000432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Даты заморозков с вероятностью проявления 1 раз в 5 лет: в Центрально-лесостепном Барабинском районе наблюдаются 29.05, на почве – 13.06, в Южно-лесостепном Барабинском районе соответственно 27.05 и 11.06. Средняя температура июля в целом для административного района плюс 18,4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 xml:space="preserve"> с максимумом плюс 38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 Средняя температура января минус 19,6</w:t>
      </w:r>
      <w:r w:rsidRPr="00F26091">
        <w:rPr>
          <w:rFonts w:ascii="Times New Roman" w:hAnsi="Times New Roman" w:cs="Times New Roman"/>
          <w:sz w:val="28"/>
          <w:szCs w:val="28"/>
        </w:rPr>
        <w:sym w:font="Symbol" w:char="F0B0"/>
      </w:r>
      <w:r w:rsidRPr="00F26091">
        <w:rPr>
          <w:rFonts w:ascii="Times New Roman" w:hAnsi="Times New Roman" w:cs="Times New Roman"/>
          <w:sz w:val="28"/>
          <w:szCs w:val="28"/>
        </w:rPr>
        <w:t>.</w:t>
      </w:r>
    </w:p>
    <w:p w:rsidR="004226D4" w:rsidRPr="00F26091" w:rsidRDefault="004226D4" w:rsidP="004226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226D4" w:rsidRPr="00F26091" w:rsidRDefault="004226D4" w:rsidP="004226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Рельеф </w:t>
      </w:r>
    </w:p>
    <w:p w:rsidR="004226D4" w:rsidRPr="00F26091" w:rsidRDefault="004226D4" w:rsidP="004226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Земная поверхность представляет собой волнистую равнину, расположенную на высоте 110–115 м над уровнем моря. На востоке района высоты увеличиваются до 120–125 м. Гривы имеют высоту 3–5 м. Гривный рельеф хорошо выражен в восточной части района. Межгривные понижения иногда заняты озерами и болотами. Микрорельеф представлен западинами различных размеров, затопляемыми в период дождей.</w:t>
      </w:r>
    </w:p>
    <w:p w:rsidR="004226D4" w:rsidRPr="00F26091" w:rsidRDefault="004226D4" w:rsidP="004226D4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Рельеф территории района, в целом, ограниченно благоприятный для ведения сельскохозяйственного производства и организации всех видов промышленного, производственного и гражданского строительства и массового отдыха населения. </w:t>
      </w:r>
    </w:p>
    <w:p w:rsidR="0040668D" w:rsidRPr="00F26091" w:rsidRDefault="0040668D" w:rsidP="00C613A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C613AE" w:rsidRPr="00F2609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1.4. Природные ресурсы и полезные ископаемые</w:t>
      </w:r>
    </w:p>
    <w:p w:rsidR="00980D49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Гидрографическая сеть.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центральной части района протекают реки Каргат и Чулым. В районе большое количество озер, из которых наиболее крупные – М. Чаны, Сартлан, Урюм, Саргуль. Кроме крупных, имеется большое количество мелких озер, которые сосредоточены в западной части района. </w:t>
      </w:r>
    </w:p>
    <w:p w:rsidR="000357A2" w:rsidRPr="00F26091" w:rsidRDefault="000357A2" w:rsidP="000357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В хозяйственно-питьевом водоснабжении района исключительно велика роль грунтовых вод. Верхние горизонты подземных вод находятся на глубине 0,5–1 м. Высокое стояние грунтовых вод приводит к заболачиванию местности. Болота занимают 63,2 тыс. га, что составляет 12,7% всей территории. По </w:t>
      </w:r>
      <w:r w:rsidRPr="00F26091">
        <w:rPr>
          <w:rFonts w:ascii="Times New Roman" w:hAnsi="Times New Roman" w:cs="Times New Roman"/>
          <w:sz w:val="28"/>
          <w:szCs w:val="28"/>
        </w:rPr>
        <w:lastRenderedPageBreak/>
        <w:t>сравнению с северными и центральными районами Барабы процент заболоченности Здвинского ниже.</w:t>
      </w:r>
    </w:p>
    <w:p w:rsidR="000357A2" w:rsidRPr="00F26091" w:rsidRDefault="000357A2" w:rsidP="005F08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Почвенный покров.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Гривный рельеф местности, близкое залегание грунтовых вод с повышенным содержанием солей – основные факторы, определяющие структуру почвенного покрова района. В северной и центральной его частях по понижениям распространены луговые солонцы, лугово-солончаковые и болотные почвы. На гривах, особенно в южной части района, развиты лугово-черноземные и солонцеватые почвы, являющиеся основной частью пахотного фонда района. Склоны грив представлены столбчатыми солонцами. Под колками распространены солоди, по окраинам – солончаки.</w:t>
      </w:r>
      <w:r w:rsidRPr="00F2609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26091">
        <w:rPr>
          <w:rFonts w:ascii="Times New Roman" w:hAnsi="Times New Roman" w:cs="Times New Roman"/>
          <w:i/>
          <w:sz w:val="28"/>
          <w:szCs w:val="28"/>
        </w:rPr>
        <w:tab/>
        <w:t>Растительность.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По сравнению с северными и центральными районами Барабы березово-осиновые колки в Здвинском районе занимают незначительную площадь – 36,6 ты</w:t>
      </w:r>
      <w:r w:rsidR="00C87B03">
        <w:rPr>
          <w:rFonts w:ascii="Times New Roman" w:hAnsi="Times New Roman" w:cs="Times New Roman"/>
          <w:sz w:val="28"/>
          <w:szCs w:val="28"/>
        </w:rPr>
        <w:t xml:space="preserve">с. га (7,3%). Размеры колков не </w:t>
      </w:r>
      <w:r w:rsidRPr="00F26091">
        <w:rPr>
          <w:rFonts w:ascii="Times New Roman" w:hAnsi="Times New Roman" w:cs="Times New Roman"/>
          <w:sz w:val="28"/>
          <w:szCs w:val="28"/>
        </w:rPr>
        <w:t>велики, они разбросаны на большом расстоянии друг от друга. Межколочные пространства, ранее занятые остепененными злаковыми и разнотравно-злаковыми лугами, теперь распаханы.</w:t>
      </w:r>
    </w:p>
    <w:p w:rsidR="003305EB" w:rsidRDefault="000357A2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Полезные ископаемые.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4226D4" w:rsidRPr="00F26091">
        <w:rPr>
          <w:rFonts w:ascii="Times New Roman" w:hAnsi="Times New Roman" w:cs="Times New Roman"/>
          <w:sz w:val="28"/>
          <w:szCs w:val="28"/>
        </w:rPr>
        <w:t xml:space="preserve">В районе имеются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незначительные запасы торфа и месторождения суглинков кирпичных. Балансом запасов учтено 3 месторождения торфа, в том числе 1 - с суммарными запасами 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196 тысяч тонн, 2 месторождения по категории 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2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816 тысяч тонн, 5 месторождений суглинков кирпичных (по категориям А+В+С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  <w:vertAlign w:val="subscript"/>
        </w:rPr>
        <w:t xml:space="preserve">1 </w:t>
      </w:r>
      <w:r w:rsidR="004226D4" w:rsidRPr="00F26091">
        <w:rPr>
          <w:rFonts w:ascii="Times New Roman" w:hAnsi="Times New Roman" w:cs="Times New Roman"/>
          <w:spacing w:val="-6"/>
          <w:sz w:val="28"/>
          <w:szCs w:val="28"/>
        </w:rPr>
        <w:t>в количестве 876 тысяч м3).</w:t>
      </w:r>
    </w:p>
    <w:p w:rsidR="004226D4" w:rsidRDefault="004226D4" w:rsidP="00174C1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26091">
        <w:rPr>
          <w:rFonts w:ascii="Times New Roman" w:hAnsi="Times New Roman" w:cs="Times New Roman"/>
          <w:spacing w:val="-6"/>
          <w:sz w:val="28"/>
          <w:szCs w:val="28"/>
        </w:rPr>
        <w:t>Имеются запасы подземных вод (прогнозные ресурсы оцениваются в количестве 153 тыс.м</w:t>
      </w:r>
      <w:r w:rsidRPr="0082512C">
        <w:rPr>
          <w:rFonts w:ascii="Times New Roman" w:hAnsi="Times New Roman" w:cs="Times New Roman"/>
          <w:spacing w:val="-6"/>
          <w:sz w:val="28"/>
          <w:szCs w:val="28"/>
          <w:vertAlign w:val="superscript"/>
        </w:rPr>
        <w:t>3</w:t>
      </w:r>
      <w:r w:rsidRPr="00F26091">
        <w:rPr>
          <w:rFonts w:ascii="Times New Roman" w:hAnsi="Times New Roman" w:cs="Times New Roman"/>
          <w:spacing w:val="-6"/>
          <w:sz w:val="28"/>
          <w:szCs w:val="28"/>
        </w:rPr>
        <w:t>/сут.</w:t>
      </w:r>
    </w:p>
    <w:p w:rsidR="00840F59" w:rsidRPr="007A200A" w:rsidRDefault="00840F59" w:rsidP="007A200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Рекомендации по освоению местной базы органоминерального сырья.</w:t>
      </w:r>
      <w:r w:rsidR="007A200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200A" w:rsidRPr="007A200A">
        <w:rPr>
          <w:rFonts w:ascii="Times New Roman" w:eastAsia="Times New Roman" w:hAnsi="Times New Roman" w:cs="Times New Roman"/>
          <w:sz w:val="28"/>
          <w:szCs w:val="28"/>
        </w:rPr>
        <w:t>Возможна разработка болотных месторождений сапропеля</w:t>
      </w:r>
      <w:r w:rsidR="007A200A" w:rsidRPr="00F26091">
        <w:rPr>
          <w:rFonts w:ascii="Times New Roman" w:eastAsia="Times New Roman" w:hAnsi="Times New Roman" w:cs="Times New Roman"/>
          <w:sz w:val="28"/>
          <w:szCs w:val="28"/>
        </w:rPr>
        <w:t xml:space="preserve"> и производство на его основе удобрений, </w:t>
      </w:r>
      <w:r w:rsidR="007A200A">
        <w:rPr>
          <w:rFonts w:ascii="Times New Roman" w:eastAsia="Times New Roman" w:hAnsi="Times New Roman" w:cs="Times New Roman"/>
          <w:sz w:val="28"/>
          <w:szCs w:val="28"/>
        </w:rPr>
        <w:t xml:space="preserve">сорбентов и почвообразователей. </w:t>
      </w:r>
    </w:p>
    <w:p w:rsidR="00174C19" w:rsidRPr="00F26091" w:rsidRDefault="00174C19" w:rsidP="00174C19">
      <w:pPr>
        <w:tabs>
          <w:tab w:val="left" w:pos="2711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ab/>
      </w:r>
    </w:p>
    <w:p w:rsidR="00BE37E3" w:rsidRPr="00F26091" w:rsidRDefault="00F32ACF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2.</w:t>
      </w:r>
      <w:r w:rsidR="003E1CDE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A52208">
        <w:rPr>
          <w:rFonts w:ascii="Times New Roman" w:hAnsi="Times New Roman" w:cs="Times New Roman"/>
          <w:b/>
          <w:sz w:val="28"/>
          <w:szCs w:val="28"/>
        </w:rPr>
        <w:t>Населени</w:t>
      </w:r>
      <w:r w:rsidR="00BE37E3" w:rsidRPr="00F26091">
        <w:rPr>
          <w:rFonts w:ascii="Times New Roman" w:hAnsi="Times New Roman" w:cs="Times New Roman"/>
          <w:b/>
          <w:sz w:val="28"/>
          <w:szCs w:val="28"/>
        </w:rPr>
        <w:t>е</w:t>
      </w:r>
      <w:r w:rsidR="00A50279" w:rsidRPr="00F26091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:rsidR="006E3B2A" w:rsidRPr="00CB453B" w:rsidRDefault="004031B1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Численность населения </w:t>
      </w:r>
      <w:r w:rsidR="006E3B2A" w:rsidRPr="00CB453B">
        <w:rPr>
          <w:rFonts w:ascii="Times New Roman" w:hAnsi="Times New Roman" w:cs="Times New Roman"/>
          <w:sz w:val="28"/>
          <w:szCs w:val="28"/>
        </w:rPr>
        <w:t>Здвинского района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A96300">
        <w:rPr>
          <w:rFonts w:ascii="Times New Roman" w:hAnsi="Times New Roman" w:cs="Times New Roman"/>
          <w:sz w:val="28"/>
          <w:szCs w:val="28"/>
        </w:rPr>
        <w:t>202</w:t>
      </w:r>
      <w:r w:rsidR="00DD2804">
        <w:rPr>
          <w:rFonts w:ascii="Times New Roman" w:hAnsi="Times New Roman" w:cs="Times New Roman"/>
          <w:sz w:val="28"/>
          <w:szCs w:val="28"/>
        </w:rPr>
        <w:t>3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 года составила </w:t>
      </w:r>
      <w:r w:rsidR="00624363">
        <w:rPr>
          <w:rFonts w:ascii="Times New Roman" w:hAnsi="Times New Roman" w:cs="Times New Roman"/>
          <w:sz w:val="28"/>
          <w:szCs w:val="28"/>
        </w:rPr>
        <w:t xml:space="preserve">11954 </w:t>
      </w:r>
      <w:r w:rsidR="00426E69">
        <w:rPr>
          <w:rFonts w:ascii="Times New Roman" w:hAnsi="Times New Roman" w:cs="Times New Roman"/>
          <w:sz w:val="28"/>
          <w:szCs w:val="28"/>
        </w:rPr>
        <w:t>человек</w:t>
      </w:r>
      <w:r w:rsidR="00624363">
        <w:rPr>
          <w:rFonts w:ascii="Times New Roman" w:hAnsi="Times New Roman" w:cs="Times New Roman"/>
          <w:sz w:val="28"/>
          <w:szCs w:val="28"/>
        </w:rPr>
        <w:t>а</w:t>
      </w:r>
      <w:r w:rsidR="00426E69">
        <w:rPr>
          <w:rFonts w:ascii="Times New Roman" w:hAnsi="Times New Roman" w:cs="Times New Roman"/>
          <w:sz w:val="28"/>
          <w:szCs w:val="28"/>
        </w:rPr>
        <w:t xml:space="preserve">, на </w:t>
      </w:r>
      <w:r w:rsidR="00624363" w:rsidRPr="00624363">
        <w:rPr>
          <w:rFonts w:ascii="Times New Roman" w:hAnsi="Times New Roman" w:cs="Times New Roman"/>
          <w:sz w:val="28"/>
          <w:szCs w:val="28"/>
        </w:rPr>
        <w:t>начало 2024 года – 11725 человек</w:t>
      </w:r>
      <w:r w:rsidR="00426E69">
        <w:rPr>
          <w:rFonts w:ascii="Times New Roman" w:hAnsi="Times New Roman" w:cs="Times New Roman"/>
          <w:sz w:val="28"/>
          <w:szCs w:val="28"/>
        </w:rPr>
        <w:t>.</w:t>
      </w:r>
      <w:r w:rsidR="006902D2" w:rsidRPr="00CB453B">
        <w:rPr>
          <w:rFonts w:ascii="Times New Roman" w:hAnsi="Times New Roman" w:cs="Times New Roman"/>
          <w:sz w:val="28"/>
          <w:szCs w:val="28"/>
        </w:rPr>
        <w:t xml:space="preserve"> </w:t>
      </w:r>
      <w:r w:rsidR="006E3B2A" w:rsidRPr="00CB453B">
        <w:rPr>
          <w:rFonts w:ascii="Times New Roman" w:hAnsi="Times New Roman" w:cs="Times New Roman"/>
          <w:sz w:val="28"/>
          <w:szCs w:val="28"/>
        </w:rPr>
        <w:t xml:space="preserve">Все население района – сельское. 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CB453B">
        <w:rPr>
          <w:rFonts w:ascii="Times New Roman" w:hAnsi="Times New Roman" w:cs="Times New Roman"/>
          <w:sz w:val="28"/>
          <w:szCs w:val="28"/>
        </w:rPr>
        <w:t xml:space="preserve">Средняя плотность населения </w:t>
      </w:r>
      <w:r w:rsidRPr="000D134A">
        <w:rPr>
          <w:rFonts w:ascii="Times New Roman" w:hAnsi="Times New Roman" w:cs="Times New Roman"/>
          <w:sz w:val="28"/>
          <w:szCs w:val="28"/>
        </w:rPr>
        <w:t xml:space="preserve">– </w:t>
      </w:r>
      <w:r w:rsidR="00A0234E">
        <w:rPr>
          <w:rFonts w:ascii="Times New Roman" w:hAnsi="Times New Roman" w:cs="Times New Roman"/>
          <w:sz w:val="28"/>
          <w:szCs w:val="28"/>
        </w:rPr>
        <w:t>2,</w:t>
      </w:r>
      <w:r w:rsidR="00DD2804">
        <w:rPr>
          <w:rFonts w:ascii="Times New Roman" w:hAnsi="Times New Roman" w:cs="Times New Roman"/>
          <w:sz w:val="28"/>
          <w:szCs w:val="28"/>
        </w:rPr>
        <w:t>4</w:t>
      </w:r>
      <w:r w:rsidRPr="00CB453B">
        <w:rPr>
          <w:rFonts w:ascii="Times New Roman" w:hAnsi="Times New Roman" w:cs="Times New Roman"/>
          <w:sz w:val="28"/>
          <w:szCs w:val="28"/>
        </w:rPr>
        <w:t xml:space="preserve"> чел/кв.км.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B2A" w:rsidRPr="00F26091" w:rsidRDefault="006E3B2A" w:rsidP="00174C19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зоне оперативной доступности районного центра для автомобильного транспорта (в радиусе 4-60 км) проживает все население района.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172"/>
        <w:gridCol w:w="4902"/>
      </w:tblGrid>
      <w:tr w:rsidR="00913549" w:rsidRPr="00913549" w:rsidTr="008C0B1F">
        <w:trPr>
          <w:trHeight w:val="543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624363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Численность населения на начало 202</w:t>
            </w:r>
            <w:r w:rsidR="00624363">
              <w:rPr>
                <w:rFonts w:ascii="Times New Roman" w:hAnsi="Times New Roman"/>
                <w:sz w:val="24"/>
                <w:szCs w:val="24"/>
              </w:rPr>
              <w:t>4</w:t>
            </w:r>
            <w:r w:rsidRPr="00913549">
              <w:rPr>
                <w:rFonts w:ascii="Times New Roman" w:hAnsi="Times New Roman"/>
                <w:sz w:val="24"/>
                <w:szCs w:val="24"/>
              </w:rPr>
              <w:t xml:space="preserve"> года, человек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353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697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536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455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4848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678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286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715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382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lastRenderedPageBreak/>
              <w:t>Петраковский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590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538</w:t>
            </w:r>
          </w:p>
        </w:tc>
      </w:tr>
      <w:tr w:rsidR="00913549" w:rsidRPr="00913549" w:rsidTr="008C0B1F">
        <w:trPr>
          <w:trHeight w:val="272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830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682</w:t>
            </w:r>
          </w:p>
        </w:tc>
      </w:tr>
      <w:tr w:rsidR="00913549" w:rsidRPr="00913549" w:rsidTr="008C0B1F">
        <w:trPr>
          <w:trHeight w:val="287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13549">
              <w:rPr>
                <w:rFonts w:ascii="Times New Roman" w:hAnsi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4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624363" w:rsidP="00913549">
            <w:pPr>
              <w:tabs>
                <w:tab w:val="left" w:pos="1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11725</w:t>
            </w:r>
          </w:p>
        </w:tc>
      </w:tr>
    </w:tbl>
    <w:p w:rsidR="00B03600" w:rsidRPr="00913549" w:rsidRDefault="00B03600" w:rsidP="006E3B2A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08DF" w:rsidRPr="00F26091" w:rsidRDefault="005F08DF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F560C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013C">
        <w:rPr>
          <w:rFonts w:ascii="Times New Roman" w:hAnsi="Times New Roman" w:cs="Times New Roman"/>
          <w:b/>
          <w:bCs/>
          <w:sz w:val="28"/>
          <w:szCs w:val="28"/>
        </w:rPr>
        <w:t>Основные п</w:t>
      </w:r>
      <w:r w:rsidRPr="00F26091">
        <w:rPr>
          <w:rFonts w:ascii="Times New Roman" w:hAnsi="Times New Roman" w:cs="Times New Roman"/>
          <w:b/>
          <w:bCs/>
          <w:sz w:val="28"/>
          <w:szCs w:val="28"/>
        </w:rPr>
        <w:t>оказатели, характеризующие демографические процессы</w:t>
      </w:r>
    </w:p>
    <w:tbl>
      <w:tblPr>
        <w:tblW w:w="10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6"/>
        <w:gridCol w:w="1902"/>
        <w:gridCol w:w="1086"/>
        <w:gridCol w:w="1086"/>
        <w:gridCol w:w="1086"/>
        <w:gridCol w:w="1086"/>
        <w:gridCol w:w="1086"/>
      </w:tblGrid>
      <w:tr w:rsidR="00913549" w:rsidRPr="00913549" w:rsidTr="008C0B1F">
        <w:trPr>
          <w:cantSplit/>
          <w:trHeight w:val="269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2023</w:t>
            </w:r>
          </w:p>
        </w:tc>
      </w:tr>
      <w:tr w:rsidR="00913549" w:rsidRPr="00913549" w:rsidTr="008C0B1F">
        <w:trPr>
          <w:cantSplit/>
          <w:trHeight w:val="269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1. Возрастная структура населения: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13549" w:rsidRPr="00913549" w:rsidTr="008C0B1F">
        <w:trPr>
          <w:cantSplit/>
          <w:trHeight w:val="508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- до 18 лет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17,8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17,5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20,5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20,2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17,8*</w:t>
            </w:r>
          </w:p>
        </w:tc>
      </w:tr>
      <w:tr w:rsidR="00913549" w:rsidRPr="00913549" w:rsidTr="008C0B1F">
        <w:trPr>
          <w:cantSplit/>
          <w:trHeight w:val="508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- трудоспособного возраста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51,6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52,9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60,5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59,9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58,7*</w:t>
            </w:r>
          </w:p>
        </w:tc>
      </w:tr>
      <w:tr w:rsidR="00913549" w:rsidRPr="00913549" w:rsidTr="008C0B1F">
        <w:trPr>
          <w:cantSplit/>
          <w:trHeight w:val="508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- старше трудоспособного возраста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lang w:eastAsia="en-US"/>
              </w:rPr>
              <w:t>%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30,6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29,6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19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21,6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23,5*</w:t>
            </w:r>
          </w:p>
        </w:tc>
      </w:tr>
      <w:tr w:rsidR="00913549" w:rsidRPr="00913549" w:rsidTr="008C0B1F">
        <w:trPr>
          <w:cantSplit/>
          <w:trHeight w:val="821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 Коэффициент миграционного прироста 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чел. на 1000 чел. населения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-8.5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-11.3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13.3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-13,6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lang w:eastAsia="en-US"/>
              </w:rPr>
              <w:t>8,9</w:t>
            </w: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*</w:t>
            </w:r>
          </w:p>
        </w:tc>
      </w:tr>
      <w:tr w:rsidR="00913549" w:rsidRPr="00913549" w:rsidTr="008C0B1F">
        <w:trPr>
          <w:cantSplit/>
          <w:trHeight w:val="837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 Коэффициент естественной убыли  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szCs w:val="24"/>
              </w:rPr>
              <w:t>чел. на 1000 чел. населения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-12.5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val="en-US"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-12.3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 w:rsidRPr="00913549">
              <w:rPr>
                <w:rFonts w:ascii="Times New Roman" w:eastAsia="Calibri" w:hAnsi="Times New Roman" w:cs="Times New Roman"/>
                <w:sz w:val="24"/>
                <w:lang w:val="en-US" w:eastAsia="en-US"/>
              </w:rPr>
              <w:t>1</w:t>
            </w: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1,5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-12,1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549" w:rsidRPr="00913549" w:rsidRDefault="00913549" w:rsidP="00913549">
            <w:pPr>
              <w:jc w:val="center"/>
              <w:rPr>
                <w:rFonts w:ascii="Times New Roman" w:eastAsia="Calibri" w:hAnsi="Times New Roman" w:cs="Times New Roman"/>
                <w:sz w:val="24"/>
                <w:lang w:eastAsia="en-US"/>
              </w:rPr>
            </w:pP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lang w:eastAsia="en-US"/>
              </w:rPr>
              <w:t>12,7</w:t>
            </w:r>
            <w:r w:rsidRPr="00913549">
              <w:rPr>
                <w:rFonts w:ascii="Times New Roman" w:eastAsia="Calibri" w:hAnsi="Times New Roman" w:cs="Times New Roman"/>
                <w:sz w:val="24"/>
                <w:lang w:eastAsia="en-US"/>
              </w:rPr>
              <w:t>*</w:t>
            </w:r>
          </w:p>
        </w:tc>
      </w:tr>
    </w:tbl>
    <w:p w:rsidR="00913549" w:rsidRDefault="00913549" w:rsidP="009E0AB3">
      <w:pPr>
        <w:pStyle w:val="a4"/>
        <w:tabs>
          <w:tab w:val="left" w:pos="180"/>
        </w:tabs>
        <w:spacing w:after="0"/>
        <w:rPr>
          <w:rFonts w:ascii="Times New Roman" w:hAnsi="Times New Roman" w:cs="Times New Roman"/>
          <w:bCs/>
          <w:szCs w:val="28"/>
        </w:rPr>
      </w:pPr>
    </w:p>
    <w:p w:rsidR="005F08DF" w:rsidRPr="009E0AB3" w:rsidRDefault="009E0AB3" w:rsidP="009E0AB3">
      <w:pPr>
        <w:pStyle w:val="a4"/>
        <w:tabs>
          <w:tab w:val="left" w:pos="180"/>
        </w:tabs>
        <w:spacing w:after="0"/>
        <w:rPr>
          <w:rFonts w:ascii="Times New Roman" w:hAnsi="Times New Roman" w:cs="Times New Roman"/>
          <w:bCs/>
          <w:szCs w:val="28"/>
        </w:rPr>
      </w:pPr>
      <w:r w:rsidRPr="009E0AB3">
        <w:rPr>
          <w:rFonts w:ascii="Times New Roman" w:hAnsi="Times New Roman" w:cs="Times New Roman"/>
          <w:bCs/>
          <w:szCs w:val="28"/>
        </w:rPr>
        <w:t>*- предварительные данные</w:t>
      </w:r>
    </w:p>
    <w:p w:rsidR="009E0AB3" w:rsidRDefault="009E0AB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73693" w:rsidRPr="00F26091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6091">
        <w:rPr>
          <w:rFonts w:ascii="Times New Roman" w:hAnsi="Times New Roman" w:cs="Times New Roman"/>
          <w:b/>
          <w:bCs/>
          <w:sz w:val="28"/>
          <w:szCs w:val="28"/>
        </w:rPr>
        <w:t>Уровень жизни населения</w:t>
      </w:r>
    </w:p>
    <w:tbl>
      <w:tblPr>
        <w:tblW w:w="100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1"/>
        <w:gridCol w:w="1539"/>
        <w:gridCol w:w="1077"/>
        <w:gridCol w:w="1077"/>
        <w:gridCol w:w="1077"/>
      </w:tblGrid>
      <w:tr w:rsidR="00913549" w:rsidRPr="00F26091" w:rsidTr="00B033C1">
        <w:trPr>
          <w:cantSplit/>
          <w:trHeight w:val="269"/>
        </w:trPr>
        <w:tc>
          <w:tcPr>
            <w:tcW w:w="5231" w:type="dxa"/>
          </w:tcPr>
          <w:p w:rsidR="00913549" w:rsidRPr="00F26091" w:rsidRDefault="00913549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39" w:type="dxa"/>
          </w:tcPr>
          <w:p w:rsidR="00913549" w:rsidRPr="00F26091" w:rsidRDefault="00913549" w:rsidP="003E1C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077" w:type="dxa"/>
          </w:tcPr>
          <w:p w:rsidR="00913549" w:rsidRPr="00F26091" w:rsidRDefault="00913549" w:rsidP="008C0B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077" w:type="dxa"/>
          </w:tcPr>
          <w:p w:rsidR="00913549" w:rsidRPr="00B033C1" w:rsidRDefault="00913549" w:rsidP="008C0B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3C1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77" w:type="dxa"/>
            <w:shd w:val="clear" w:color="auto" w:fill="auto"/>
          </w:tcPr>
          <w:p w:rsidR="00913549" w:rsidRPr="00B033C1" w:rsidRDefault="00913549" w:rsidP="009135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3C1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913549" w:rsidRPr="00F26091" w:rsidTr="00B033C1">
        <w:trPr>
          <w:cantSplit/>
          <w:trHeight w:val="553"/>
        </w:trPr>
        <w:tc>
          <w:tcPr>
            <w:tcW w:w="5231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</w:pPr>
            <w:r w:rsidRPr="00F26091">
              <w:t xml:space="preserve">1. Среднедушевые денежные доходы населения </w:t>
            </w:r>
          </w:p>
        </w:tc>
        <w:tc>
          <w:tcPr>
            <w:tcW w:w="1539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913549" w:rsidRPr="00F26091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16723</w:t>
            </w:r>
          </w:p>
        </w:tc>
        <w:tc>
          <w:tcPr>
            <w:tcW w:w="1077" w:type="dxa"/>
          </w:tcPr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18006</w:t>
            </w:r>
          </w:p>
        </w:tc>
        <w:tc>
          <w:tcPr>
            <w:tcW w:w="1077" w:type="dxa"/>
            <w:shd w:val="clear" w:color="auto" w:fill="auto"/>
          </w:tcPr>
          <w:p w:rsidR="00913549" w:rsidRPr="00B033C1" w:rsidRDefault="00BA5CC4" w:rsidP="00A95BCA">
            <w:pPr>
              <w:pStyle w:val="a9"/>
              <w:spacing w:before="0" w:beforeAutospacing="0" w:after="0" w:afterAutospacing="0"/>
              <w:jc w:val="center"/>
            </w:pPr>
            <w:r>
              <w:t>23771</w:t>
            </w:r>
          </w:p>
        </w:tc>
      </w:tr>
      <w:tr w:rsidR="00913549" w:rsidRPr="00F26091" w:rsidTr="00B033C1">
        <w:trPr>
          <w:cantSplit/>
          <w:trHeight w:val="3838"/>
        </w:trPr>
        <w:tc>
          <w:tcPr>
            <w:tcW w:w="5231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</w:pPr>
            <w:r w:rsidRPr="00F26091">
              <w:t>2. Среднемесячная начисленная заработная плата работников: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 по полному кругу предприятий и организаций;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 xml:space="preserve">- по </w:t>
            </w:r>
            <w:r w:rsidRPr="006461CA">
              <w:rPr>
                <w:color w:val="000000" w:themeColor="text1"/>
              </w:rPr>
              <w:t>крупным и средним</w:t>
            </w:r>
            <w:r w:rsidRPr="00F26091">
              <w:t xml:space="preserve"> предприятиям и организациям;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дошкольных образовательных учреждений;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общеобразовательных учреждений;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культуры и искусства;</w:t>
            </w: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ind w:firstLine="318"/>
            </w:pPr>
            <w:r w:rsidRPr="00F26091">
              <w:t>- муниципальных учреждений физической культуры и спорта</w:t>
            </w:r>
          </w:p>
        </w:tc>
        <w:tc>
          <w:tcPr>
            <w:tcW w:w="1539" w:type="dxa"/>
          </w:tcPr>
          <w:p w:rsidR="00913549" w:rsidRPr="00F26091" w:rsidRDefault="00913549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  <w:p w:rsidR="00913549" w:rsidRPr="00F26091" w:rsidRDefault="00913549" w:rsidP="003E1CDE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F26091" w:rsidRDefault="00913549" w:rsidP="00AF560C">
            <w:pPr>
              <w:pStyle w:val="a9"/>
              <w:spacing w:before="0" w:beforeAutospacing="0" w:after="0" w:afterAutospacing="0"/>
              <w:jc w:val="center"/>
            </w:pPr>
          </w:p>
        </w:tc>
        <w:tc>
          <w:tcPr>
            <w:tcW w:w="1077" w:type="dxa"/>
          </w:tcPr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29933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33598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26292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32908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39445</w:t>
            </w: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4E7964" w:rsidRDefault="00913549" w:rsidP="008C0B1F">
            <w:pPr>
              <w:pStyle w:val="a9"/>
              <w:spacing w:before="0" w:beforeAutospacing="0" w:after="0" w:afterAutospacing="0"/>
              <w:jc w:val="center"/>
            </w:pPr>
            <w:r w:rsidRPr="004E7964">
              <w:t>0</w:t>
            </w:r>
          </w:p>
        </w:tc>
        <w:tc>
          <w:tcPr>
            <w:tcW w:w="1077" w:type="dxa"/>
          </w:tcPr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35150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42273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30218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36782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39090</w:t>
            </w: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  <w:p w:rsidR="00913549" w:rsidRDefault="00913549" w:rsidP="008C0B1F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  <w:p w:rsidR="00913549" w:rsidRPr="00B033C1" w:rsidRDefault="00913549" w:rsidP="008C0B1F">
            <w:pPr>
              <w:pStyle w:val="a9"/>
              <w:spacing w:before="0" w:beforeAutospacing="0" w:after="0" w:afterAutospacing="0"/>
              <w:jc w:val="center"/>
            </w:pPr>
          </w:p>
        </w:tc>
        <w:tc>
          <w:tcPr>
            <w:tcW w:w="1077" w:type="dxa"/>
            <w:shd w:val="clear" w:color="auto" w:fill="auto"/>
          </w:tcPr>
          <w:p w:rsidR="00913549" w:rsidRDefault="00913549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A5CC4" w:rsidRDefault="00BA5CC4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A5CC4" w:rsidRDefault="00BA5CC4" w:rsidP="00A95BCA">
            <w:pPr>
              <w:pStyle w:val="a9"/>
              <w:spacing w:before="0" w:beforeAutospacing="0" w:after="0" w:afterAutospacing="0"/>
              <w:jc w:val="center"/>
            </w:pPr>
            <w:r>
              <w:t>39779</w:t>
            </w:r>
          </w:p>
          <w:p w:rsidR="00BA5CC4" w:rsidRDefault="00BA5CC4" w:rsidP="00A95BCA">
            <w:pPr>
              <w:pStyle w:val="a9"/>
              <w:spacing w:before="0" w:beforeAutospacing="0" w:after="0" w:afterAutospacing="0"/>
              <w:jc w:val="center"/>
            </w:pPr>
          </w:p>
          <w:p w:rsidR="00BA5CC4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46177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35389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42991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51970</w:t>
            </w:r>
          </w:p>
          <w:p w:rsidR="00C717E7" w:rsidRDefault="00C717E7" w:rsidP="00A95BCA">
            <w:pPr>
              <w:pStyle w:val="a9"/>
              <w:spacing w:before="0" w:beforeAutospacing="0" w:after="0" w:afterAutospacing="0"/>
              <w:jc w:val="center"/>
            </w:pPr>
          </w:p>
          <w:p w:rsidR="00C717E7" w:rsidRPr="00B033C1" w:rsidRDefault="00C717E7" w:rsidP="00A95BCA">
            <w:pPr>
              <w:pStyle w:val="a9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4F553E" w:rsidRPr="00F26091" w:rsidTr="00B033C1">
        <w:trPr>
          <w:cantSplit/>
          <w:trHeight w:val="284"/>
        </w:trPr>
        <w:tc>
          <w:tcPr>
            <w:tcW w:w="5231" w:type="dxa"/>
          </w:tcPr>
          <w:p w:rsidR="004F553E" w:rsidRPr="00F26091" w:rsidRDefault="009269A1" w:rsidP="003E1CDE">
            <w:pPr>
              <w:pStyle w:val="a9"/>
              <w:spacing w:before="0" w:beforeAutospacing="0" w:after="0" w:afterAutospacing="0"/>
            </w:pPr>
            <w:r>
              <w:t>3</w:t>
            </w:r>
            <w:r w:rsidR="004F553E" w:rsidRPr="00F26091">
              <w:t xml:space="preserve">.Средний размер пенсий </w:t>
            </w:r>
          </w:p>
        </w:tc>
        <w:tc>
          <w:tcPr>
            <w:tcW w:w="1539" w:type="dxa"/>
          </w:tcPr>
          <w:p w:rsidR="004F553E" w:rsidRPr="00F26091" w:rsidRDefault="004F553E" w:rsidP="003E1CDE">
            <w:pPr>
              <w:pStyle w:val="a9"/>
              <w:spacing w:before="0" w:beforeAutospacing="0" w:after="0" w:afterAutospacing="0"/>
              <w:jc w:val="center"/>
            </w:pPr>
            <w:r w:rsidRPr="00F26091">
              <w:t>рублей</w:t>
            </w:r>
          </w:p>
        </w:tc>
        <w:tc>
          <w:tcPr>
            <w:tcW w:w="1077" w:type="dxa"/>
          </w:tcPr>
          <w:p w:rsidR="004F553E" w:rsidRPr="00F26091" w:rsidRDefault="004F553E" w:rsidP="007B4EB4">
            <w:pPr>
              <w:pStyle w:val="a9"/>
              <w:spacing w:before="0" w:beforeAutospacing="0" w:after="0" w:afterAutospacing="0"/>
              <w:jc w:val="center"/>
            </w:pPr>
            <w:r>
              <w:t>13</w:t>
            </w:r>
            <w:r w:rsidR="007B4EB4">
              <w:t>360</w:t>
            </w:r>
          </w:p>
        </w:tc>
        <w:tc>
          <w:tcPr>
            <w:tcW w:w="1077" w:type="dxa"/>
          </w:tcPr>
          <w:p w:rsidR="004F553E" w:rsidRPr="00F26091" w:rsidRDefault="007B4EB4" w:rsidP="004F553E">
            <w:pPr>
              <w:pStyle w:val="a9"/>
              <w:spacing w:before="0" w:beforeAutospacing="0" w:after="0" w:afterAutospacing="0"/>
              <w:jc w:val="center"/>
            </w:pPr>
            <w:r>
              <w:t>15016</w:t>
            </w:r>
          </w:p>
        </w:tc>
        <w:tc>
          <w:tcPr>
            <w:tcW w:w="1077" w:type="dxa"/>
            <w:shd w:val="clear" w:color="auto" w:fill="auto"/>
          </w:tcPr>
          <w:p w:rsidR="004F553E" w:rsidRPr="00B033C1" w:rsidRDefault="0085251B" w:rsidP="00A95BCA">
            <w:pPr>
              <w:pStyle w:val="a9"/>
              <w:spacing w:before="0" w:beforeAutospacing="0" w:after="0" w:afterAutospacing="0"/>
              <w:jc w:val="center"/>
            </w:pPr>
            <w:r>
              <w:t>18531</w:t>
            </w:r>
          </w:p>
        </w:tc>
      </w:tr>
    </w:tbl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00C60" w:rsidRDefault="00200C60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E37E3" w:rsidRPr="007D5018" w:rsidRDefault="00C134D4" w:rsidP="00174C19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5018">
        <w:rPr>
          <w:rFonts w:ascii="Times New Roman" w:hAnsi="Times New Roman" w:cs="Times New Roman"/>
          <w:b/>
          <w:sz w:val="28"/>
          <w:szCs w:val="28"/>
        </w:rPr>
        <w:lastRenderedPageBreak/>
        <w:t>3</w:t>
      </w:r>
      <w:r w:rsidRPr="004C599E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4C599E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4C599E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4C599E">
        <w:rPr>
          <w:rFonts w:ascii="Times New Roman" w:hAnsi="Times New Roman" w:cs="Times New Roman"/>
          <w:b/>
          <w:sz w:val="28"/>
          <w:szCs w:val="28"/>
        </w:rPr>
        <w:t>ческий</w:t>
      </w:r>
      <w:r w:rsidR="00F84F20" w:rsidRPr="007D5018">
        <w:rPr>
          <w:rFonts w:ascii="Times New Roman" w:hAnsi="Times New Roman" w:cs="Times New Roman"/>
          <w:b/>
          <w:sz w:val="28"/>
          <w:szCs w:val="28"/>
        </w:rPr>
        <w:t xml:space="preserve"> потенциал </w:t>
      </w:r>
    </w:p>
    <w:p w:rsidR="00365072" w:rsidRPr="00F26091" w:rsidRDefault="008B1C22" w:rsidP="00174C19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 состоянию на </w:t>
      </w:r>
      <w:r w:rsidR="001F6F0D">
        <w:rPr>
          <w:rFonts w:ascii="Times New Roman" w:hAnsi="Times New Roman" w:cs="Times New Roman"/>
          <w:color w:val="000000"/>
          <w:spacing w:val="-1"/>
          <w:sz w:val="28"/>
          <w:szCs w:val="28"/>
        </w:rPr>
        <w:t>01.01.202</w:t>
      </w:r>
      <w:r w:rsidR="00C717E7">
        <w:rPr>
          <w:rFonts w:ascii="Times New Roman" w:hAnsi="Times New Roman" w:cs="Times New Roman"/>
          <w:color w:val="000000"/>
          <w:spacing w:val="-1"/>
          <w:sz w:val="28"/>
          <w:szCs w:val="28"/>
        </w:rPr>
        <w:t>4</w:t>
      </w:r>
      <w:r w:rsidRPr="007D501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года на территории Здвинского района</w:t>
      </w:r>
      <w:r w:rsidR="00FB3CF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в реестре юридических лиц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, </w:t>
      </w:r>
      <w:r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значатся </w:t>
      </w:r>
      <w:r w:rsidR="00B95E65" w:rsidRPr="00FB3CFE">
        <w:rPr>
          <w:rFonts w:ascii="Times New Roman" w:hAnsi="Times New Roman" w:cs="Times New Roman"/>
          <w:spacing w:val="-1"/>
          <w:sz w:val="28"/>
          <w:szCs w:val="28"/>
        </w:rPr>
        <w:t>13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>1</w:t>
      </w:r>
      <w:r w:rsidR="00A54F39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организаци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>я</w:t>
      </w:r>
      <w:r w:rsidR="00B95E65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, </w:t>
      </w:r>
      <w:r w:rsidR="00C717E7">
        <w:rPr>
          <w:rFonts w:ascii="Times New Roman" w:hAnsi="Times New Roman" w:cs="Times New Roman"/>
          <w:color w:val="000000"/>
          <w:spacing w:val="-1"/>
          <w:sz w:val="28"/>
          <w:szCs w:val="28"/>
        </w:rPr>
        <w:t>21</w:t>
      </w:r>
      <w:r w:rsidR="00A957F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1 </w:t>
      </w:r>
      <w:r w:rsidR="008C0B1F">
        <w:rPr>
          <w:rFonts w:ascii="Times New Roman" w:hAnsi="Times New Roman" w:cs="Times New Roman"/>
          <w:color w:val="000000"/>
          <w:spacing w:val="-1"/>
          <w:sz w:val="28"/>
          <w:szCs w:val="28"/>
        </w:rPr>
        <w:t>индивидуальных</w:t>
      </w:r>
      <w:r w:rsidR="00A957F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предприниматель</w:t>
      </w:r>
      <w:r w:rsidR="005930D3">
        <w:rPr>
          <w:rFonts w:ascii="Times New Roman" w:hAnsi="Times New Roman" w:cs="Times New Roman"/>
          <w:color w:val="000000"/>
          <w:spacing w:val="-1"/>
          <w:sz w:val="28"/>
          <w:szCs w:val="28"/>
        </w:rPr>
        <w:t>, 556</w:t>
      </w:r>
      <w:r w:rsidR="0085251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</w:t>
      </w:r>
      <w:r w:rsidR="003311E8">
        <w:rPr>
          <w:rFonts w:ascii="Times New Roman" w:hAnsi="Times New Roman" w:cs="Times New Roman"/>
          <w:color w:val="000000"/>
          <w:spacing w:val="-1"/>
          <w:sz w:val="28"/>
          <w:szCs w:val="28"/>
        </w:rPr>
        <w:t>амозанятых</w:t>
      </w:r>
      <w:r w:rsidR="0085251B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365072" w:rsidRPr="00F26091" w:rsidRDefault="00E92426" w:rsidP="00174C19">
      <w:pPr>
        <w:pStyle w:val="afe"/>
        <w:spacing w:before="0" w:after="0"/>
        <w:ind w:firstLine="708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2C663200" wp14:editId="53532308">
            <wp:extent cx="5883966" cy="1963972"/>
            <wp:effectExtent l="19050" t="0" r="21590" b="627380"/>
            <wp:docPr id="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2849" cy="1963599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/>
                  </pic:spPr>
                </pic:pic>
              </a:graphicData>
            </a:graphic>
          </wp:inline>
        </w:drawing>
      </w:r>
    </w:p>
    <w:p w:rsidR="007779E2" w:rsidRPr="00AA50DC" w:rsidRDefault="00612E4E" w:rsidP="00AA50DC">
      <w:pPr>
        <w:pStyle w:val="afe"/>
        <w:shd w:val="clear" w:color="auto" w:fill="FFFFFF" w:themeFill="background1"/>
        <w:spacing w:before="0" w:after="0"/>
        <w:ind w:firstLine="708"/>
        <w:rPr>
          <w:rFonts w:ascii="Times New Roman" w:hAnsi="Times New Roman"/>
          <w:noProof/>
          <w:snapToGrid/>
          <w:sz w:val="28"/>
          <w:szCs w:val="28"/>
        </w:rPr>
      </w:pPr>
      <w:r w:rsidRPr="00BD7C32">
        <w:rPr>
          <w:rFonts w:ascii="Times New Roman" w:hAnsi="Times New Roman"/>
          <w:sz w:val="28"/>
          <w:szCs w:val="28"/>
        </w:rPr>
        <w:t>Отраслев</w:t>
      </w:r>
      <w:r w:rsidRPr="00F26091">
        <w:rPr>
          <w:rFonts w:ascii="Times New Roman" w:hAnsi="Times New Roman"/>
          <w:sz w:val="28"/>
          <w:szCs w:val="28"/>
        </w:rPr>
        <w:t>ая структура экономики</w:t>
      </w:r>
      <w:r w:rsidRPr="00F26091">
        <w:rPr>
          <w:rFonts w:ascii="Times New Roman" w:hAnsi="Times New Roman"/>
          <w:noProof/>
          <w:snapToGrid/>
          <w:sz w:val="28"/>
          <w:szCs w:val="28"/>
        </w:rPr>
        <w:t xml:space="preserve"> </w:t>
      </w:r>
    </w:p>
    <w:p w:rsidR="00F84FDC" w:rsidRPr="00F26091" w:rsidRDefault="00F84FDC" w:rsidP="002A1058">
      <w:pPr>
        <w:pStyle w:val="afe"/>
        <w:spacing w:before="0" w:after="0"/>
        <w:jc w:val="left"/>
        <w:rPr>
          <w:rFonts w:ascii="Times New Roman" w:hAnsi="Times New Roman"/>
          <w:sz w:val="28"/>
          <w:szCs w:val="28"/>
        </w:rPr>
      </w:pPr>
    </w:p>
    <w:p w:rsidR="00E92426" w:rsidRDefault="00E92426" w:rsidP="00E92426">
      <w:pPr>
        <w:pStyle w:val="BodyText211BodyTextIndent"/>
        <w:ind w:firstLine="709"/>
      </w:pPr>
      <w:r>
        <w:t>Стабильность экономики района обеспечена работой сельскохозяйственной отрасли: около половины валового продукта произведено в аграрном секторе.</w:t>
      </w:r>
    </w:p>
    <w:p w:rsidR="0085251B" w:rsidRPr="0085251B" w:rsidRDefault="0085251B" w:rsidP="008525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</w:pP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Сельскохозяйстве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  <w:shd w:val="clear" w:color="auto" w:fill="FFFFFF"/>
        </w:rPr>
        <w:t>нн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ое производство</w:t>
      </w:r>
      <w:r w:rsidRPr="0085251B">
        <w:rPr>
          <w:rFonts w:ascii="Times New Roman" w:eastAsia="Times New Roman" w:hAnsi="Times New Roman" w:cs="Times New Roman"/>
          <w:b/>
          <w:bCs/>
          <w:iCs/>
          <w:color w:val="00000A"/>
          <w:sz w:val="28"/>
          <w:szCs w:val="28"/>
        </w:rPr>
        <w:t xml:space="preserve"> 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является главным потенциалом развития экономики района, здесь трудится 604 человека (14,5% от занятого населения района). На территории района работают 11 сельскохозяйственных предприятий, 18 фермерских хозяйств и индивидуальных предпринимателей, занимающихся растениеводством и животноводством.</w:t>
      </w:r>
    </w:p>
    <w:p w:rsidR="0085251B" w:rsidRPr="0085251B" w:rsidRDefault="0085251B" w:rsidP="008525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Объем валовой продукции сельского хозяйства, произведенной всеми категориями хозяйств за отчетный период, составил 2073 млн. рублей (темп роста 91,4%). В сельхозпредприятиях района получено валовой продукции 1455 млн. рублей, что составляет 81,7% к уровню отчетного периода 2022 года. </w:t>
      </w:r>
      <w:r w:rsidRPr="0085251B">
        <w:rPr>
          <w:rFonts w:ascii="Times New Roman" w:eastAsia="Times New Roman" w:hAnsi="Times New Roman" w:cs="Times New Roman"/>
          <w:bCs/>
          <w:iCs/>
          <w:color w:val="00000A"/>
          <w:sz w:val="28"/>
          <w:szCs w:val="28"/>
        </w:rPr>
        <w:t>Снижение объёма валовой продукции обусловлено  низкой урожайностью по зерновым и техническим культурам.</w:t>
      </w:r>
    </w:p>
    <w:p w:rsidR="0085251B" w:rsidRPr="0085251B" w:rsidRDefault="0085251B" w:rsidP="0085251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0"/>
        </w:rPr>
      </w:pP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В животноводстве развивается два направления: основное – молочное животноводство и сопутствующее – выращивание молодняка крупного рогатого скота на мясо. Разведением и выращиванием животных из 11 сельхозпредприятий занимается 9 </w:t>
      </w: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</w:rPr>
        <w:t>предприятий и 3 крестьянско-фермерских хозяйства</w:t>
      </w: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. </w:t>
      </w:r>
    </w:p>
    <w:p w:rsidR="0085251B" w:rsidRPr="0085251B" w:rsidRDefault="0085251B" w:rsidP="008525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85251B">
        <w:rPr>
          <w:rFonts w:ascii="Times New Roman" w:eastAsia="Times New Roman" w:hAnsi="Times New Roman" w:cs="Times New Roman"/>
          <w:color w:val="00000A"/>
          <w:sz w:val="28"/>
          <w:szCs w:val="28"/>
        </w:rPr>
        <w:t>По состоянию на 01.01.2024 года во всех категориях хозяйств общее поголовье КРС составило 13756 голов, в том числе коров – 5246 голов, темп роста 95,3% и 92,2% соответственно.</w:t>
      </w:r>
    </w:p>
    <w:p w:rsidR="005D5BF5" w:rsidRPr="003F6508" w:rsidRDefault="007A7240" w:rsidP="008B7016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 последние годы динамично развивается пищевая перерабатывающая промышленность, действует 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4</w:t>
      </w:r>
      <w:r w:rsidR="008945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промышл</w:t>
      </w:r>
      <w:r w:rsidR="007F7818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енных предприятия</w:t>
      </w: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 w:rsidR="005D5BF5"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</w:p>
    <w:p w:rsidR="007A7240" w:rsidRPr="00F26091" w:rsidRDefault="007A7240" w:rsidP="007A724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F650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Среднемесячная заработная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плата по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полному кругу пре</w:t>
      </w:r>
      <w:r w:rsidR="00304103">
        <w:rPr>
          <w:rFonts w:ascii="Times New Roman" w:hAnsi="Times New Roman" w:cs="Times New Roman"/>
          <w:color w:val="000000"/>
          <w:spacing w:val="-1"/>
          <w:sz w:val="28"/>
          <w:szCs w:val="28"/>
        </w:rPr>
        <w:t>дприятий в 202</w:t>
      </w:r>
      <w:r w:rsidR="00DB3B56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году составила 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="00DB3B56">
        <w:rPr>
          <w:rFonts w:ascii="Times New Roman" w:hAnsi="Times New Roman" w:cs="Times New Roman"/>
          <w:color w:val="000000"/>
          <w:spacing w:val="-1"/>
          <w:sz w:val="28"/>
          <w:szCs w:val="28"/>
        </w:rPr>
        <w:t>9779</w:t>
      </w:r>
      <w:r w:rsidR="00A2144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денежные доходы на душу населения на одного человека в месяц – </w:t>
      </w:r>
      <w:r w:rsidR="00DB3B56">
        <w:rPr>
          <w:rFonts w:ascii="Times New Roman" w:hAnsi="Times New Roman" w:cs="Times New Roman"/>
          <w:color w:val="000000"/>
          <w:spacing w:val="-1"/>
          <w:sz w:val="28"/>
          <w:szCs w:val="28"/>
        </w:rPr>
        <w:t>23771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рублей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7A7240" w:rsidRPr="00690692" w:rsidRDefault="00A9430E" w:rsidP="007A7240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690692">
        <w:rPr>
          <w:rFonts w:ascii="Times New Roman" w:hAnsi="Times New Roman" w:cs="Times New Roman"/>
          <w:spacing w:val="-1"/>
          <w:sz w:val="28"/>
          <w:szCs w:val="28"/>
        </w:rPr>
        <w:lastRenderedPageBreak/>
        <w:t>В 20</w:t>
      </w:r>
      <w:r w:rsidR="00EE38AA" w:rsidRPr="00690692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DB3B56" w:rsidRPr="00690692">
        <w:rPr>
          <w:rFonts w:ascii="Times New Roman" w:hAnsi="Times New Roman" w:cs="Times New Roman"/>
          <w:spacing w:val="-1"/>
          <w:sz w:val="28"/>
          <w:szCs w:val="28"/>
        </w:rPr>
        <w:t>3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г</w:t>
      </w:r>
      <w:r w:rsidR="00D24F19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оду в экономику района вложено </w:t>
      </w:r>
      <w:r w:rsidR="00464A44" w:rsidRPr="00690692">
        <w:rPr>
          <w:rFonts w:ascii="Times New Roman" w:hAnsi="Times New Roman" w:cs="Times New Roman"/>
          <w:spacing w:val="-1"/>
          <w:sz w:val="28"/>
          <w:szCs w:val="28"/>
        </w:rPr>
        <w:t>1,</w:t>
      </w:r>
      <w:r w:rsidR="00DB3B56" w:rsidRPr="00690692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464A44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миллиарда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рублей инвестиций, что составляет </w:t>
      </w:r>
      <w:r w:rsidR="00DB3B56" w:rsidRPr="00690692">
        <w:rPr>
          <w:rFonts w:ascii="Times New Roman" w:hAnsi="Times New Roman" w:cs="Times New Roman"/>
          <w:spacing w:val="-1"/>
          <w:sz w:val="28"/>
          <w:szCs w:val="28"/>
        </w:rPr>
        <w:t>98,3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% к уровню предыдущего года. Инвестиции за счет средств бюджетов всех уровней составили </w:t>
      </w:r>
      <w:r w:rsidR="00690692" w:rsidRPr="00690692">
        <w:rPr>
          <w:rFonts w:ascii="Times New Roman" w:hAnsi="Times New Roman" w:cs="Times New Roman"/>
          <w:spacing w:val="-1"/>
          <w:sz w:val="28"/>
          <w:szCs w:val="28"/>
        </w:rPr>
        <w:t>512,2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ми</w:t>
      </w:r>
      <w:r w:rsidR="007F7818" w:rsidRPr="00690692">
        <w:rPr>
          <w:rFonts w:ascii="Times New Roman" w:hAnsi="Times New Roman" w:cs="Times New Roman"/>
          <w:spacing w:val="-1"/>
          <w:sz w:val="28"/>
          <w:szCs w:val="28"/>
        </w:rPr>
        <w:t>лли</w:t>
      </w:r>
      <w:r w:rsidR="00C01908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онов рублей, что составляет </w:t>
      </w:r>
      <w:r w:rsidR="00B07A9F" w:rsidRPr="00690692">
        <w:rPr>
          <w:rFonts w:ascii="Times New Roman" w:hAnsi="Times New Roman" w:cs="Times New Roman"/>
          <w:spacing w:val="-1"/>
          <w:sz w:val="28"/>
          <w:szCs w:val="28"/>
        </w:rPr>
        <w:t>1</w:t>
      </w:r>
      <w:r w:rsidR="00690692" w:rsidRPr="00690692">
        <w:rPr>
          <w:rFonts w:ascii="Times New Roman" w:hAnsi="Times New Roman" w:cs="Times New Roman"/>
          <w:spacing w:val="-1"/>
          <w:sz w:val="28"/>
          <w:szCs w:val="28"/>
        </w:rPr>
        <w:t>41,1</w:t>
      </w:r>
      <w:r w:rsidR="00B07A9F" w:rsidRPr="00690692">
        <w:rPr>
          <w:rFonts w:ascii="Times New Roman" w:hAnsi="Times New Roman" w:cs="Times New Roman"/>
          <w:spacing w:val="-1"/>
          <w:sz w:val="28"/>
          <w:szCs w:val="28"/>
        </w:rPr>
        <w:t>% к уровню 202</w:t>
      </w:r>
      <w:r w:rsidR="00690692" w:rsidRPr="00690692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7A7240" w:rsidRPr="00690692">
        <w:rPr>
          <w:rFonts w:ascii="Times New Roman" w:hAnsi="Times New Roman" w:cs="Times New Roman"/>
          <w:spacing w:val="-1"/>
          <w:sz w:val="28"/>
          <w:szCs w:val="28"/>
        </w:rPr>
        <w:t xml:space="preserve"> года.</w:t>
      </w:r>
    </w:p>
    <w:p w:rsidR="00F16902" w:rsidRPr="0016104F" w:rsidRDefault="007A7240" w:rsidP="00631925">
      <w:pPr>
        <w:spacing w:after="0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Продолжает развиваться инфраструктура потребительского рынка</w:t>
      </w:r>
      <w:r w:rsidR="005D5BF5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. </w:t>
      </w:r>
      <w:r w:rsidR="009D7013">
        <w:rPr>
          <w:rFonts w:ascii="Times New Roman" w:hAnsi="Times New Roman" w:cs="Times New Roman"/>
          <w:color w:val="000000"/>
          <w:spacing w:val="-1"/>
          <w:sz w:val="28"/>
          <w:szCs w:val="28"/>
        </w:rPr>
        <w:t>В 202</w:t>
      </w:r>
      <w:r w:rsidR="00FB3CFE">
        <w:rPr>
          <w:rFonts w:ascii="Times New Roman" w:hAnsi="Times New Roman" w:cs="Times New Roman"/>
          <w:color w:val="000000"/>
          <w:spacing w:val="-1"/>
          <w:sz w:val="28"/>
          <w:szCs w:val="28"/>
        </w:rPr>
        <w:t>3</w:t>
      </w:r>
      <w:r w:rsidR="00A9430E"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году</w:t>
      </w:r>
      <w:r w:rsidR="00D662A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уровень обеспеченности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D662A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жителей площадью стационарных торговых объектов 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1000 человек </w:t>
      </w:r>
      <w:r w:rsidR="00A9430E">
        <w:rPr>
          <w:rFonts w:ascii="Times New Roman" w:hAnsi="Times New Roman" w:cs="Times New Roman"/>
          <w:color w:val="000000"/>
          <w:spacing w:val="-1"/>
          <w:sz w:val="28"/>
          <w:szCs w:val="28"/>
        </w:rPr>
        <w:t>составила</w:t>
      </w: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690692">
        <w:rPr>
          <w:rFonts w:ascii="Times New Roman" w:hAnsi="Times New Roman" w:cs="Times New Roman"/>
          <w:color w:val="000000"/>
          <w:spacing w:val="-1"/>
          <w:sz w:val="28"/>
          <w:szCs w:val="28"/>
        </w:rPr>
        <w:t>741,66</w:t>
      </w:r>
      <w:r w:rsidR="0016104F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154454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кв. </w:t>
      </w:r>
      <w:r w:rsidR="00154454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м </w:t>
      </w:r>
      <w:r w:rsidR="00D662AB" w:rsidRPr="00FB3CFE">
        <w:rPr>
          <w:rFonts w:ascii="Times New Roman" w:hAnsi="Times New Roman" w:cs="Times New Roman"/>
          <w:spacing w:val="-1"/>
          <w:sz w:val="28"/>
          <w:szCs w:val="28"/>
        </w:rPr>
        <w:t>и превышает норматив</w:t>
      </w:r>
      <w:r w:rsidR="001E67D0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154454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в </w:t>
      </w:r>
      <w:r w:rsidR="00FB3CFE" w:rsidRPr="00FB3CFE"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154454" w:rsidRPr="00FB3CFE">
        <w:rPr>
          <w:rFonts w:ascii="Times New Roman" w:hAnsi="Times New Roman" w:cs="Times New Roman"/>
          <w:spacing w:val="-1"/>
          <w:sz w:val="28"/>
          <w:szCs w:val="28"/>
        </w:rPr>
        <w:t xml:space="preserve"> раза. </w:t>
      </w:r>
    </w:p>
    <w:p w:rsidR="007A7240" w:rsidRPr="00F26091" w:rsidRDefault="007A7240" w:rsidP="0063192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26091"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Годовой оборот розничной торговли,</w:t>
      </w:r>
      <w:r w:rsidR="00F76E1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F76E1E" w:rsidRPr="0016104F">
        <w:rPr>
          <w:rFonts w:ascii="Times New Roman" w:hAnsi="Times New Roman" w:cs="Times New Roman"/>
          <w:color w:val="000000"/>
          <w:spacing w:val="-1"/>
          <w:sz w:val="28"/>
          <w:szCs w:val="28"/>
        </w:rPr>
        <w:t>включая общественное питание</w:t>
      </w:r>
      <w:r w:rsidR="00F76E1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, 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составил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1,</w:t>
      </w:r>
      <w:r w:rsidR="00690692">
        <w:rPr>
          <w:rFonts w:ascii="Times New Roman" w:hAnsi="Times New Roman" w:cs="Times New Roman"/>
          <w:color w:val="000000"/>
          <w:spacing w:val="-1"/>
          <w:sz w:val="28"/>
          <w:szCs w:val="28"/>
        </w:rPr>
        <w:t>74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миллиарда</w:t>
      </w:r>
      <w:r w:rsidR="00F76E1E"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рублей </w:t>
      </w:r>
      <w:r w:rsidR="007F7818">
        <w:rPr>
          <w:rFonts w:ascii="Times New Roman" w:hAnsi="Times New Roman" w:cs="Times New Roman"/>
          <w:color w:val="000000"/>
          <w:spacing w:val="-1"/>
          <w:sz w:val="28"/>
          <w:szCs w:val="28"/>
        </w:rPr>
        <w:t>с темпом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роста к предыдущему году в сопоставимых</w:t>
      </w:r>
      <w:r w:rsidR="002110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ценах </w:t>
      </w:r>
      <w:r w:rsidR="00856307">
        <w:rPr>
          <w:rFonts w:ascii="Times New Roman" w:hAnsi="Times New Roman" w:cs="Times New Roman"/>
          <w:color w:val="000000"/>
          <w:spacing w:val="-1"/>
          <w:sz w:val="28"/>
          <w:szCs w:val="28"/>
        </w:rPr>
        <w:t>10</w:t>
      </w:r>
      <w:r w:rsidR="00690692">
        <w:rPr>
          <w:rFonts w:ascii="Times New Roman" w:hAnsi="Times New Roman" w:cs="Times New Roman"/>
          <w:color w:val="000000"/>
          <w:spacing w:val="-1"/>
          <w:sz w:val="28"/>
          <w:szCs w:val="28"/>
        </w:rPr>
        <w:t>6,0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%. Оборот розничной торговли на душу населения – </w:t>
      </w:r>
      <w:r w:rsidR="00317936">
        <w:rPr>
          <w:rFonts w:ascii="Times New Roman" w:hAnsi="Times New Roman" w:cs="Times New Roman"/>
          <w:color w:val="000000"/>
          <w:spacing w:val="-1"/>
          <w:sz w:val="28"/>
          <w:szCs w:val="28"/>
        </w:rPr>
        <w:t>1</w:t>
      </w:r>
      <w:r w:rsidR="007A542F">
        <w:rPr>
          <w:rFonts w:ascii="Times New Roman" w:hAnsi="Times New Roman" w:cs="Times New Roman"/>
          <w:color w:val="000000"/>
          <w:spacing w:val="-1"/>
          <w:sz w:val="28"/>
          <w:szCs w:val="28"/>
        </w:rPr>
        <w:t>45,62</w:t>
      </w:r>
      <w:r w:rsidRPr="00F20C45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тысяч рублей.</w:t>
      </w:r>
    </w:p>
    <w:p w:rsidR="007A7240" w:rsidRDefault="006B1EB8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В 202</w:t>
      </w:r>
      <w:r w:rsidR="007A542F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3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году населению района были оказаны платные услуги (транспортные услуги, услуги электроснабжения и жилищно-коммунального хозяйства, связи и др.) в объеме </w:t>
      </w:r>
      <w:r w:rsidR="007A542F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222,4</w:t>
      </w:r>
      <w:r w:rsidR="007A7240" w:rsidRPr="00F26091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миллионов рублей, что </w:t>
      </w:r>
      <w:r w:rsidR="00154454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в сопоставимой оценке 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составляет </w:t>
      </w:r>
      <w:r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10</w:t>
      </w:r>
      <w:r w:rsidR="007A542F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1,6</w:t>
      </w:r>
      <w:r w:rsidR="00A47EBA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% к уровню</w:t>
      </w:r>
      <w:r w:rsidR="007A7240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</w:t>
      </w:r>
      <w:r w:rsidR="00A9430E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>предыдущего</w:t>
      </w:r>
      <w:r w:rsidR="007A7240" w:rsidRPr="00A47EBA">
        <w:rPr>
          <w:rFonts w:ascii="Times New Roman" w:eastAsiaTheme="minorHAnsi" w:hAnsi="Times New Roman"/>
          <w:color w:val="000000"/>
          <w:spacing w:val="-1"/>
          <w:sz w:val="28"/>
          <w:szCs w:val="28"/>
        </w:rPr>
        <w:t xml:space="preserve"> года.</w:t>
      </w:r>
    </w:p>
    <w:p w:rsidR="00EB5CA7" w:rsidRPr="00F26091" w:rsidRDefault="00EB5CA7" w:rsidP="007A7240">
      <w:pPr>
        <w:pStyle w:val="2"/>
        <w:spacing w:after="0" w:line="240" w:lineRule="auto"/>
        <w:ind w:firstLine="540"/>
        <w:jc w:val="both"/>
        <w:rPr>
          <w:rFonts w:ascii="Times New Roman" w:eastAsiaTheme="minorHAnsi" w:hAnsi="Times New Roman"/>
          <w:color w:val="000000"/>
          <w:spacing w:val="-1"/>
          <w:sz w:val="28"/>
          <w:szCs w:val="28"/>
        </w:rPr>
      </w:pPr>
    </w:p>
    <w:p w:rsidR="001317F4" w:rsidRPr="00FB3CFE" w:rsidRDefault="00187C2D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B3CFE">
        <w:rPr>
          <w:rFonts w:ascii="Times New Roman" w:hAnsi="Times New Roman" w:cs="Times New Roman"/>
          <w:b/>
          <w:sz w:val="28"/>
          <w:szCs w:val="28"/>
          <w:u w:val="single"/>
        </w:rPr>
        <w:t>Промышленность</w:t>
      </w:r>
    </w:p>
    <w:p w:rsidR="006C04BC" w:rsidRDefault="006C04B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C04BC" w:rsidRDefault="00B67130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67130">
        <w:rPr>
          <w:rFonts w:ascii="Times New Roman" w:hAnsi="Times New Roman" w:cs="Times New Roman"/>
          <w:b/>
          <w:noProof/>
          <w:sz w:val="28"/>
          <w:szCs w:val="28"/>
          <w:u w:val="single"/>
        </w:rPr>
        <w:drawing>
          <wp:inline distT="0" distB="0" distL="0" distR="0">
            <wp:extent cx="6154310" cy="4150581"/>
            <wp:effectExtent l="0" t="0" r="0" b="2159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01157" w:rsidRPr="00701157" w:rsidRDefault="00701157" w:rsidP="0070115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</w:rPr>
        <w:tab/>
        <w:t>В районе действует 4 промышленных предприятия: три малых – ООО «Здвинское ХПП», ООО «Увалинский сырзавод» ООО «Перфект»; одно среднее – ООО «СибБарС».</w:t>
      </w:r>
    </w:p>
    <w:p w:rsidR="00701157" w:rsidRPr="00701157" w:rsidRDefault="00701157" w:rsidP="007011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</w:rPr>
        <w:lastRenderedPageBreak/>
        <w:t>Объём отгруженных товаров собственного производства составил 1939,6 млн. рублей (темп роста 121,5%). Структура промышленного производства не изменилась. Наибольший удельный вес занимает производство рассольных сыров – 92,6%. Удельный вес ООО «Перфект» в общем объеме промышленной продукции составляет 7%, ООО «Здвинское ХПП» – 0,4%. В производстве сыров 91,1% приходится на ООО «СибБарС», 8,9% – на Увалинский сырзавод. В отчетном периоде рост производства промышленной продукции отмечен в ООО «Увалинский Сырзавод» на 22,4%, в ООО «СибБарС» на 21%,  в ООО «Здвинское ХПП» на 3,2%.</w:t>
      </w:r>
    </w:p>
    <w:p w:rsidR="00701157" w:rsidRPr="00701157" w:rsidRDefault="00701157" w:rsidP="007011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  <w:shd w:val="clear" w:color="auto" w:fill="FFFFFF"/>
        </w:rPr>
        <w:t>Основн</w:t>
      </w:r>
      <w:r w:rsidRPr="00701157">
        <w:rPr>
          <w:rFonts w:ascii="Times New Roman" w:eastAsia="Times New Roman" w:hAnsi="Times New Roman" w:cs="Times New Roman"/>
          <w:color w:val="00000A"/>
          <w:sz w:val="28"/>
          <w:szCs w:val="28"/>
        </w:rPr>
        <w:t>ой ассортимент выпускаемой промышленными предприятиями продукции: сыры рассольные (2092 тонны), сырный продукт (1330 тонн), масло сливочное (959 тонн), творог (423 тонны), молоко обезжиренное (535 тонн), мясные полуфабрикаты (417 тонн), хлеб (97 тонн).</w:t>
      </w:r>
    </w:p>
    <w:p w:rsidR="00F1167C" w:rsidRDefault="00F1167C" w:rsidP="00A2501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86E2F" w:rsidRPr="00F26091" w:rsidRDefault="00EB071C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>Сельское хозяйство</w:t>
      </w:r>
    </w:p>
    <w:tbl>
      <w:tblPr>
        <w:tblW w:w="9882" w:type="dxa"/>
        <w:jc w:val="center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275"/>
        <w:gridCol w:w="1275"/>
      </w:tblGrid>
      <w:tr w:rsidR="00701157" w:rsidRPr="009D309C" w:rsidTr="009D309C">
        <w:trPr>
          <w:trHeight w:val="438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1157" w:rsidRPr="009D309C" w:rsidRDefault="00701157" w:rsidP="001317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9D309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D309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9D309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D309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9D30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1. Число хозяйств,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6148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5949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5951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701157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1317F4">
            <w:pPr>
              <w:spacing w:after="0" w:line="240" w:lineRule="auto"/>
              <w:ind w:firstLine="312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6117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5922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D309C">
              <w:rPr>
                <w:rFonts w:ascii="Times New Roman" w:hAnsi="Times New Roman" w:cs="Times New Roman"/>
                <w:sz w:val="24"/>
                <w:szCs w:val="28"/>
              </w:rPr>
              <w:t>5922</w:t>
            </w:r>
          </w:p>
        </w:tc>
      </w:tr>
      <w:tr w:rsidR="00701157" w:rsidRPr="009D309C" w:rsidTr="003F6508">
        <w:trPr>
          <w:trHeight w:val="264"/>
          <w:jc w:val="center"/>
        </w:trPr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B50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1157" w:rsidRPr="009D309C" w:rsidRDefault="00701157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2054,0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157" w:rsidRPr="009D309C" w:rsidRDefault="00701157" w:rsidP="008C0B1F">
            <w:pPr>
              <w:rPr>
                <w:rFonts w:ascii="Times New Roman" w:hAnsi="Times New Roman" w:cs="Times New Roman"/>
              </w:rPr>
            </w:pPr>
            <w:r w:rsidRPr="009D309C">
              <w:rPr>
                <w:rFonts w:ascii="Times New Roman" w:hAnsi="Times New Roman" w:cs="Times New Roman"/>
              </w:rPr>
              <w:t>2267,0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1157" w:rsidRPr="009D309C" w:rsidRDefault="009D309C" w:rsidP="00CF59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309C">
              <w:rPr>
                <w:rFonts w:ascii="Times New Roman" w:hAnsi="Times New Roman" w:cs="Times New Roman"/>
                <w:sz w:val="24"/>
                <w:szCs w:val="24"/>
              </w:rPr>
              <w:t>2014,0</w:t>
            </w:r>
          </w:p>
        </w:tc>
      </w:tr>
    </w:tbl>
    <w:p w:rsidR="00262718" w:rsidRPr="00F26091" w:rsidRDefault="00262718" w:rsidP="00262718">
      <w:pPr>
        <w:pStyle w:val="BodyText211BodyTextIndent"/>
        <w:ind w:firstLine="720"/>
      </w:pPr>
    </w:p>
    <w:p w:rsidR="003C4C8D" w:rsidRPr="00F26091" w:rsidRDefault="003C4C8D" w:rsidP="003C4C8D">
      <w:pPr>
        <w:pStyle w:val="af9"/>
        <w:jc w:val="both"/>
        <w:rPr>
          <w:rFonts w:ascii="Times New Roman" w:eastAsia="Calibri" w:hAnsi="Times New Roman"/>
          <w:sz w:val="28"/>
          <w:szCs w:val="28"/>
        </w:rPr>
      </w:pPr>
      <w:r w:rsidRPr="00F26091">
        <w:rPr>
          <w:rFonts w:ascii="Times New Roman" w:eastAsia="Calibri" w:hAnsi="Times New Roman"/>
          <w:sz w:val="28"/>
          <w:szCs w:val="28"/>
        </w:rPr>
        <w:tab/>
      </w:r>
      <w:r w:rsidRPr="00A8232D">
        <w:rPr>
          <w:rFonts w:ascii="Times New Roman" w:hAnsi="Times New Roman"/>
          <w:sz w:val="28"/>
          <w:szCs w:val="28"/>
        </w:rPr>
        <w:t>Общее поголовь</w:t>
      </w:r>
      <w:r w:rsidR="004313F3">
        <w:rPr>
          <w:rFonts w:ascii="Times New Roman" w:hAnsi="Times New Roman"/>
          <w:sz w:val="28"/>
          <w:szCs w:val="28"/>
        </w:rPr>
        <w:t>е КРС по состоянию на 01.01.202</w:t>
      </w:r>
      <w:r w:rsidR="009D309C">
        <w:rPr>
          <w:rFonts w:ascii="Times New Roman" w:hAnsi="Times New Roman"/>
          <w:sz w:val="28"/>
          <w:szCs w:val="28"/>
        </w:rPr>
        <w:t>4</w:t>
      </w:r>
      <w:r w:rsidRPr="00A8232D">
        <w:rPr>
          <w:rFonts w:ascii="Times New Roman" w:hAnsi="Times New Roman"/>
          <w:sz w:val="28"/>
          <w:szCs w:val="28"/>
        </w:rPr>
        <w:t xml:space="preserve"> года </w:t>
      </w:r>
      <w:r w:rsidR="00A8232D" w:rsidRPr="00A8232D">
        <w:rPr>
          <w:rFonts w:ascii="Times New Roman" w:hAnsi="Times New Roman"/>
          <w:sz w:val="28"/>
          <w:szCs w:val="28"/>
        </w:rPr>
        <w:t xml:space="preserve">во всех категориях хозяйств составило </w:t>
      </w:r>
      <w:r w:rsidR="004313F3">
        <w:rPr>
          <w:rFonts w:ascii="Times New Roman" w:hAnsi="Times New Roman"/>
          <w:sz w:val="28"/>
          <w:szCs w:val="28"/>
        </w:rPr>
        <w:t>1</w:t>
      </w:r>
      <w:r w:rsidR="009D309C">
        <w:rPr>
          <w:rFonts w:ascii="Times New Roman" w:hAnsi="Times New Roman"/>
          <w:sz w:val="28"/>
          <w:szCs w:val="28"/>
        </w:rPr>
        <w:t>3756</w:t>
      </w:r>
      <w:r w:rsidR="00CF59BC">
        <w:rPr>
          <w:rFonts w:ascii="Times New Roman" w:hAnsi="Times New Roman"/>
          <w:sz w:val="28"/>
          <w:szCs w:val="28"/>
        </w:rPr>
        <w:t xml:space="preserve"> </w:t>
      </w:r>
      <w:r w:rsidR="00A8232D" w:rsidRPr="00A8232D">
        <w:rPr>
          <w:rFonts w:ascii="Times New Roman" w:hAnsi="Times New Roman"/>
          <w:sz w:val="28"/>
          <w:szCs w:val="28"/>
        </w:rPr>
        <w:t>голов</w:t>
      </w:r>
      <w:r w:rsidRPr="00A8232D">
        <w:rPr>
          <w:rFonts w:ascii="Times New Roman" w:hAnsi="Times New Roman"/>
          <w:sz w:val="28"/>
          <w:szCs w:val="28"/>
        </w:rPr>
        <w:t xml:space="preserve">, в том числе дойное стадо – </w:t>
      </w:r>
      <w:r w:rsidR="004313F3">
        <w:rPr>
          <w:rFonts w:ascii="Times New Roman" w:hAnsi="Times New Roman"/>
          <w:sz w:val="28"/>
          <w:szCs w:val="28"/>
        </w:rPr>
        <w:t>5</w:t>
      </w:r>
      <w:r w:rsidR="009D309C">
        <w:rPr>
          <w:rFonts w:ascii="Times New Roman" w:hAnsi="Times New Roman"/>
          <w:sz w:val="28"/>
          <w:szCs w:val="28"/>
        </w:rPr>
        <w:t>246</w:t>
      </w:r>
      <w:r w:rsidRPr="00A8232D">
        <w:rPr>
          <w:rFonts w:ascii="Times New Roman" w:hAnsi="Times New Roman"/>
          <w:sz w:val="28"/>
          <w:szCs w:val="28"/>
        </w:rPr>
        <w:t xml:space="preserve"> голов, свиней насчитывается </w:t>
      </w:r>
      <w:r w:rsidR="004313F3">
        <w:rPr>
          <w:rFonts w:ascii="Times New Roman" w:hAnsi="Times New Roman"/>
          <w:sz w:val="28"/>
          <w:szCs w:val="28"/>
        </w:rPr>
        <w:t>4</w:t>
      </w:r>
      <w:r w:rsidR="009D309C">
        <w:rPr>
          <w:rFonts w:ascii="Times New Roman" w:hAnsi="Times New Roman"/>
          <w:sz w:val="28"/>
          <w:szCs w:val="28"/>
        </w:rPr>
        <w:t>60</w:t>
      </w:r>
      <w:r w:rsidRPr="00A8232D">
        <w:rPr>
          <w:rFonts w:ascii="Times New Roman" w:hAnsi="Times New Roman"/>
          <w:sz w:val="28"/>
          <w:szCs w:val="28"/>
        </w:rPr>
        <w:t xml:space="preserve"> голов</w:t>
      </w:r>
      <w:r w:rsidRPr="00F26091">
        <w:rPr>
          <w:rFonts w:ascii="Times New Roman" w:eastAsia="Calibri" w:hAnsi="Times New Roman"/>
          <w:sz w:val="28"/>
          <w:szCs w:val="28"/>
        </w:rPr>
        <w:t xml:space="preserve">. </w:t>
      </w:r>
    </w:p>
    <w:p w:rsidR="00FA6108" w:rsidRDefault="00262718" w:rsidP="00262718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 w:rsidRPr="00F26091">
        <w:rPr>
          <w:rFonts w:ascii="Times New Roman" w:hAnsi="Times New Roman"/>
          <w:sz w:val="28"/>
          <w:szCs w:val="28"/>
        </w:rPr>
        <w:t>Продуктивность молочного стада во всех категориях хозяйств соста</w:t>
      </w:r>
      <w:r w:rsidR="00A8232D">
        <w:rPr>
          <w:rFonts w:ascii="Times New Roman" w:hAnsi="Times New Roman"/>
          <w:sz w:val="28"/>
          <w:szCs w:val="28"/>
        </w:rPr>
        <w:t xml:space="preserve">вила </w:t>
      </w:r>
      <w:r w:rsidR="00E7587B">
        <w:rPr>
          <w:rFonts w:ascii="Times New Roman" w:hAnsi="Times New Roman"/>
          <w:sz w:val="28"/>
          <w:szCs w:val="28"/>
        </w:rPr>
        <w:t>4</w:t>
      </w:r>
      <w:r w:rsidR="009D309C">
        <w:rPr>
          <w:rFonts w:ascii="Times New Roman" w:hAnsi="Times New Roman"/>
          <w:sz w:val="28"/>
          <w:szCs w:val="28"/>
        </w:rPr>
        <w:t>630</w:t>
      </w:r>
      <w:r w:rsidR="00A8232D">
        <w:rPr>
          <w:rFonts w:ascii="Times New Roman" w:hAnsi="Times New Roman"/>
          <w:sz w:val="28"/>
          <w:szCs w:val="28"/>
        </w:rPr>
        <w:t xml:space="preserve"> кг на фуражную корову</w:t>
      </w:r>
      <w:r w:rsidRPr="00F26091">
        <w:rPr>
          <w:rFonts w:ascii="Times New Roman" w:hAnsi="Times New Roman"/>
          <w:sz w:val="28"/>
          <w:szCs w:val="28"/>
        </w:rPr>
        <w:t>.</w:t>
      </w:r>
      <w:r w:rsidR="00FA6108">
        <w:rPr>
          <w:rFonts w:ascii="Times New Roman" w:hAnsi="Times New Roman"/>
          <w:sz w:val="28"/>
          <w:szCs w:val="28"/>
        </w:rPr>
        <w:t xml:space="preserve"> </w:t>
      </w:r>
    </w:p>
    <w:p w:rsidR="003C4C8D" w:rsidRPr="00F26091" w:rsidRDefault="009A00FB" w:rsidP="000E17CA">
      <w:pPr>
        <w:pStyle w:val="af9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202</w:t>
      </w:r>
      <w:r w:rsidR="009D309C">
        <w:rPr>
          <w:rFonts w:ascii="Times New Roman" w:hAnsi="Times New Roman"/>
          <w:sz w:val="28"/>
          <w:szCs w:val="28"/>
        </w:rPr>
        <w:t>3</w:t>
      </w:r>
      <w:r w:rsidR="00262718" w:rsidRPr="00F26091">
        <w:rPr>
          <w:rFonts w:ascii="Times New Roman" w:hAnsi="Times New Roman"/>
          <w:sz w:val="28"/>
          <w:szCs w:val="28"/>
        </w:rPr>
        <w:t xml:space="preserve"> года произведено</w:t>
      </w:r>
      <w:r w:rsidR="003C4C8D" w:rsidRPr="00F26091">
        <w:rPr>
          <w:rFonts w:ascii="Times New Roman" w:hAnsi="Times New Roman"/>
          <w:sz w:val="28"/>
          <w:szCs w:val="28"/>
        </w:rPr>
        <w:t xml:space="preserve"> </w:t>
      </w:r>
      <w:r w:rsidR="009D309C">
        <w:rPr>
          <w:rFonts w:ascii="Times New Roman" w:hAnsi="Times New Roman"/>
          <w:sz w:val="28"/>
          <w:szCs w:val="28"/>
        </w:rPr>
        <w:t>24341,1</w:t>
      </w:r>
      <w:r w:rsidR="00E7587B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 xml:space="preserve"> молока, п</w:t>
      </w:r>
      <w:r w:rsidR="00262718" w:rsidRPr="00F26091">
        <w:rPr>
          <w:rFonts w:ascii="Times New Roman" w:hAnsi="Times New Roman"/>
          <w:sz w:val="28"/>
          <w:szCs w:val="28"/>
        </w:rPr>
        <w:t>роизводство мяса</w:t>
      </w:r>
      <w:r>
        <w:rPr>
          <w:rFonts w:ascii="Times New Roman" w:hAnsi="Times New Roman"/>
          <w:sz w:val="28"/>
          <w:szCs w:val="28"/>
        </w:rPr>
        <w:t xml:space="preserve"> на убой в живом весе составило </w:t>
      </w:r>
      <w:r w:rsidR="009D309C">
        <w:rPr>
          <w:rFonts w:ascii="Times New Roman" w:hAnsi="Times New Roman"/>
          <w:sz w:val="28"/>
          <w:szCs w:val="28"/>
        </w:rPr>
        <w:t>3246,8</w:t>
      </w:r>
      <w:r w:rsidR="00513FBB" w:rsidRPr="00F26091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>тонн</w:t>
      </w:r>
      <w:r w:rsidR="00A8232D">
        <w:rPr>
          <w:rFonts w:ascii="Times New Roman" w:hAnsi="Times New Roman"/>
          <w:sz w:val="28"/>
          <w:szCs w:val="28"/>
        </w:rPr>
        <w:t>,</w:t>
      </w:r>
      <w:r w:rsidR="00262718" w:rsidRPr="00F26091">
        <w:rPr>
          <w:rFonts w:ascii="Times New Roman" w:hAnsi="Times New Roman"/>
          <w:sz w:val="28"/>
          <w:szCs w:val="28"/>
        </w:rPr>
        <w:t xml:space="preserve"> намолочено </w:t>
      </w:r>
      <w:r w:rsidR="009D309C">
        <w:rPr>
          <w:rFonts w:ascii="Times New Roman" w:hAnsi="Times New Roman"/>
          <w:sz w:val="28"/>
          <w:szCs w:val="28"/>
        </w:rPr>
        <w:t>49,4</w:t>
      </w:r>
      <w:r w:rsidR="00843D55">
        <w:rPr>
          <w:rFonts w:ascii="Times New Roman" w:hAnsi="Times New Roman"/>
          <w:sz w:val="28"/>
          <w:szCs w:val="28"/>
        </w:rPr>
        <w:t>9</w:t>
      </w:r>
      <w:r w:rsidR="00A8232D">
        <w:rPr>
          <w:rFonts w:ascii="Times New Roman" w:hAnsi="Times New Roman"/>
          <w:sz w:val="28"/>
          <w:szCs w:val="28"/>
        </w:rPr>
        <w:t xml:space="preserve"> тысяч</w:t>
      </w:r>
      <w:r w:rsidR="00262718" w:rsidRPr="00F26091">
        <w:rPr>
          <w:rFonts w:ascii="Times New Roman" w:hAnsi="Times New Roman"/>
          <w:sz w:val="28"/>
          <w:szCs w:val="28"/>
        </w:rPr>
        <w:t xml:space="preserve"> тонн</w:t>
      </w:r>
      <w:r w:rsidR="00A8232D">
        <w:rPr>
          <w:rFonts w:ascii="Times New Roman" w:hAnsi="Times New Roman"/>
          <w:sz w:val="28"/>
          <w:szCs w:val="28"/>
        </w:rPr>
        <w:t xml:space="preserve"> зерна при средней урожайности </w:t>
      </w:r>
      <w:r w:rsidR="009D309C">
        <w:rPr>
          <w:rFonts w:ascii="Times New Roman" w:hAnsi="Times New Roman"/>
          <w:sz w:val="28"/>
          <w:szCs w:val="28"/>
        </w:rPr>
        <w:t>11,4</w:t>
      </w:r>
      <w:r w:rsidR="00A8232D">
        <w:rPr>
          <w:rFonts w:ascii="Times New Roman" w:hAnsi="Times New Roman"/>
          <w:sz w:val="28"/>
          <w:szCs w:val="28"/>
        </w:rPr>
        <w:t xml:space="preserve"> </w:t>
      </w:r>
      <w:r w:rsidR="00262718" w:rsidRPr="00F26091">
        <w:rPr>
          <w:rFonts w:ascii="Times New Roman" w:hAnsi="Times New Roman"/>
          <w:sz w:val="28"/>
          <w:szCs w:val="28"/>
        </w:rPr>
        <w:t xml:space="preserve">ц/га. </w:t>
      </w:r>
    </w:p>
    <w:p w:rsidR="000E17CA" w:rsidRDefault="000E17CA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CB6588" w:rsidRDefault="00CB6588" w:rsidP="000E17CA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0000"/>
        </w:rPr>
      </w:pPr>
    </w:p>
    <w:p w:rsidR="00B57548" w:rsidRDefault="00B57548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11A50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Торговля </w:t>
      </w:r>
      <w:r w:rsidRPr="006A7573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услуги </w:t>
      </w:r>
    </w:p>
    <w:p w:rsidR="00372ACF" w:rsidRDefault="006105CF" w:rsidP="001317F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noProof/>
        </w:rPr>
        <w:drawing>
          <wp:inline distT="0" distB="0" distL="0" distR="0" wp14:anchorId="5AB3A1C0" wp14:editId="385132EB">
            <wp:extent cx="4857819" cy="4730240"/>
            <wp:effectExtent l="0" t="0" r="0" b="0"/>
            <wp:docPr id="27" name="Диаграмма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145BB6" w:rsidRDefault="00145BB6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</w:p>
    <w:p w:rsidR="00E75104" w:rsidRPr="006A2DDC" w:rsidRDefault="0078134E" w:rsidP="00665D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Общий объем инвестиций, направленных на развитие инфраструктуры потребительского рынка организаций и индивидуальных предпринимателей, </w:t>
      </w:r>
      <w:r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составил </w:t>
      </w:r>
      <w:r w:rsidR="009D371B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в 202</w:t>
      </w:r>
      <w:r w:rsidR="003311E8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3</w:t>
      </w:r>
      <w:r w:rsidR="00E75104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году </w:t>
      </w:r>
      <w:r w:rsidR="003A0A66"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1,3</w:t>
      </w:r>
      <w:r w:rsidR="00CB6588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мл</w:t>
      </w:r>
      <w:r w:rsidR="006D20FF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н</w:t>
      </w:r>
      <w:r w:rsidRPr="003A0A66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. рублей</w:t>
      </w:r>
      <w:r w:rsidRPr="006A2DDC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. </w:t>
      </w:r>
    </w:p>
    <w:p w:rsidR="009D653B" w:rsidRDefault="009D653B" w:rsidP="00665D6C">
      <w:pPr>
        <w:pStyle w:val="35"/>
        <w:spacing w:after="0"/>
        <w:ind w:firstLine="709"/>
        <w:jc w:val="both"/>
        <w:rPr>
          <w:sz w:val="28"/>
          <w:szCs w:val="28"/>
        </w:rPr>
      </w:pPr>
      <w:r w:rsidRPr="0055769A">
        <w:rPr>
          <w:sz w:val="28"/>
          <w:szCs w:val="28"/>
        </w:rPr>
        <w:t xml:space="preserve">Общественное питание представлено </w:t>
      </w:r>
      <w:r w:rsidR="0018231C">
        <w:rPr>
          <w:sz w:val="28"/>
          <w:szCs w:val="28"/>
        </w:rPr>
        <w:t>6</w:t>
      </w:r>
      <w:r w:rsidRPr="00086CC3">
        <w:rPr>
          <w:sz w:val="28"/>
          <w:szCs w:val="28"/>
          <w:shd w:val="clear" w:color="auto" w:fill="FFFFFF" w:themeFill="background1"/>
        </w:rPr>
        <w:t xml:space="preserve"> объектами на </w:t>
      </w:r>
      <w:r w:rsidR="00CB6588">
        <w:rPr>
          <w:sz w:val="28"/>
          <w:szCs w:val="28"/>
          <w:shd w:val="clear" w:color="auto" w:fill="FFFFFF" w:themeFill="background1"/>
        </w:rPr>
        <w:t>190</w:t>
      </w:r>
      <w:r>
        <w:rPr>
          <w:sz w:val="28"/>
          <w:szCs w:val="28"/>
          <w:shd w:val="clear" w:color="auto" w:fill="FFFFFF" w:themeFill="background1"/>
        </w:rPr>
        <w:t xml:space="preserve"> посадочных </w:t>
      </w:r>
      <w:r w:rsidRPr="0055769A">
        <w:rPr>
          <w:sz w:val="28"/>
          <w:szCs w:val="28"/>
          <w:shd w:val="clear" w:color="auto" w:fill="FFFFFF" w:themeFill="background1"/>
        </w:rPr>
        <w:t xml:space="preserve"> мест</w:t>
      </w:r>
      <w:r w:rsidRPr="009D2B0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E17CA" w:rsidRDefault="009D653B" w:rsidP="0081015D">
      <w:pPr>
        <w:pStyle w:val="35"/>
        <w:shd w:val="clear" w:color="auto" w:fill="FFFFFF" w:themeFill="background1"/>
        <w:spacing w:after="0"/>
        <w:ind w:firstLine="709"/>
        <w:jc w:val="both"/>
        <w:rPr>
          <w:sz w:val="28"/>
          <w:szCs w:val="28"/>
        </w:rPr>
      </w:pPr>
      <w:r>
        <w:rPr>
          <w:rFonts w:eastAsia="Arial Unicode MS"/>
          <w:kern w:val="1"/>
          <w:sz w:val="28"/>
          <w:szCs w:val="28"/>
          <w:lang w:eastAsia="ar-SA"/>
        </w:rPr>
        <w:t>Объем</w:t>
      </w:r>
      <w:r w:rsidR="007A1220" w:rsidRPr="006A2DDC">
        <w:rPr>
          <w:rFonts w:eastAsia="Arial Unicode MS"/>
          <w:kern w:val="1"/>
          <w:sz w:val="28"/>
          <w:szCs w:val="28"/>
          <w:lang w:eastAsia="ar-SA"/>
        </w:rPr>
        <w:t xml:space="preserve"> платных услуг населению, </w:t>
      </w:r>
      <w:r>
        <w:rPr>
          <w:sz w:val="28"/>
          <w:szCs w:val="28"/>
        </w:rPr>
        <w:t xml:space="preserve">составил </w:t>
      </w:r>
      <w:r w:rsidR="009D371B">
        <w:rPr>
          <w:sz w:val="28"/>
          <w:szCs w:val="28"/>
        </w:rPr>
        <w:t>2</w:t>
      </w:r>
      <w:r w:rsidR="00724170">
        <w:rPr>
          <w:sz w:val="28"/>
          <w:szCs w:val="28"/>
        </w:rPr>
        <w:t>22,4</w:t>
      </w:r>
      <w:r>
        <w:rPr>
          <w:sz w:val="28"/>
          <w:szCs w:val="28"/>
        </w:rPr>
        <w:t xml:space="preserve"> </w:t>
      </w:r>
      <w:r w:rsidRPr="008E7414">
        <w:rPr>
          <w:sz w:val="28"/>
          <w:szCs w:val="28"/>
        </w:rPr>
        <w:t>млн.</w:t>
      </w:r>
      <w:r>
        <w:rPr>
          <w:sz w:val="28"/>
          <w:szCs w:val="28"/>
        </w:rPr>
        <w:t xml:space="preserve"> </w:t>
      </w:r>
      <w:r w:rsidRPr="008E7414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 (темп роста </w:t>
      </w:r>
      <w:r w:rsidR="00724170">
        <w:rPr>
          <w:sz w:val="28"/>
          <w:szCs w:val="28"/>
        </w:rPr>
        <w:t>в сопоставимой оценке 101</w:t>
      </w:r>
      <w:r w:rsidR="009D371B">
        <w:rPr>
          <w:sz w:val="28"/>
          <w:szCs w:val="28"/>
        </w:rPr>
        <w:t>,6</w:t>
      </w:r>
      <w:r>
        <w:rPr>
          <w:sz w:val="28"/>
          <w:szCs w:val="28"/>
        </w:rPr>
        <w:t>%)</w:t>
      </w:r>
      <w:r w:rsidRPr="008E7414">
        <w:rPr>
          <w:sz w:val="28"/>
          <w:szCs w:val="28"/>
        </w:rPr>
        <w:t xml:space="preserve">. </w:t>
      </w:r>
    </w:p>
    <w:p w:rsidR="00D33706" w:rsidRDefault="00D6209F" w:rsidP="001503B7">
      <w:pPr>
        <w:pStyle w:val="35"/>
        <w:shd w:val="clear" w:color="auto" w:fill="FFFFFF" w:themeFill="background1"/>
        <w:spacing w:after="0"/>
        <w:rPr>
          <w:b/>
          <w:sz w:val="28"/>
          <w:szCs w:val="28"/>
          <w:u w:val="single"/>
        </w:rPr>
      </w:pPr>
      <w:r w:rsidRPr="00D33706">
        <w:rPr>
          <w:b/>
          <w:sz w:val="28"/>
          <w:szCs w:val="28"/>
          <w:u w:val="single"/>
        </w:rPr>
        <w:lastRenderedPageBreak/>
        <w:t xml:space="preserve">Малое </w:t>
      </w:r>
      <w:r w:rsidR="007466D6" w:rsidRPr="00D33706">
        <w:rPr>
          <w:b/>
          <w:sz w:val="28"/>
          <w:szCs w:val="28"/>
          <w:u w:val="single"/>
        </w:rPr>
        <w:t>и среднее</w:t>
      </w:r>
      <w:r w:rsidR="007466D6" w:rsidRPr="00F26091">
        <w:rPr>
          <w:b/>
          <w:sz w:val="28"/>
          <w:szCs w:val="28"/>
          <w:u w:val="single"/>
        </w:rPr>
        <w:t xml:space="preserve"> </w:t>
      </w:r>
      <w:r w:rsidR="00304B14" w:rsidRPr="00F26091">
        <w:rPr>
          <w:b/>
          <w:sz w:val="28"/>
          <w:szCs w:val="28"/>
          <w:u w:val="single"/>
        </w:rPr>
        <w:t xml:space="preserve">предпринимательство </w:t>
      </w:r>
      <w:r w:rsidR="000242FF">
        <w:rPr>
          <w:noProof/>
        </w:rPr>
        <w:drawing>
          <wp:inline distT="0" distB="0" distL="0" distR="0" wp14:anchorId="2E24172E" wp14:editId="1A5A4018">
            <wp:extent cx="6152515" cy="2700655"/>
            <wp:effectExtent l="0" t="0" r="635" b="4445"/>
            <wp:docPr id="28" name="Диаграмма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AF6D8D" w:rsidRDefault="00AF6D8D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</w:p>
    <w:p w:rsidR="00843117" w:rsidRDefault="00843117" w:rsidP="00C54226">
      <w:pPr>
        <w:pStyle w:val="35"/>
        <w:shd w:val="clear" w:color="auto" w:fill="FFFFFF" w:themeFill="background1"/>
        <w:spacing w:after="0"/>
        <w:jc w:val="both"/>
        <w:rPr>
          <w:b/>
          <w:sz w:val="28"/>
          <w:szCs w:val="28"/>
          <w:u w:val="single"/>
        </w:rPr>
      </w:pPr>
    </w:p>
    <w:p w:rsidR="00385179" w:rsidRPr="00385179" w:rsidRDefault="00385179" w:rsidP="00843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 xml:space="preserve">Субъектами </w:t>
      </w:r>
      <w:r w:rsidR="00952719">
        <w:rPr>
          <w:rFonts w:ascii="Times New Roman" w:hAnsi="Times New Roman" w:cs="Times New Roman"/>
          <w:sz w:val="28"/>
          <w:szCs w:val="28"/>
        </w:rPr>
        <w:t>малого предприн</w:t>
      </w:r>
      <w:r w:rsidR="005269FA">
        <w:rPr>
          <w:rFonts w:ascii="Times New Roman" w:hAnsi="Times New Roman" w:cs="Times New Roman"/>
          <w:sz w:val="28"/>
          <w:szCs w:val="28"/>
        </w:rPr>
        <w:t>имательства в 202</w:t>
      </w:r>
      <w:r w:rsidR="00B1394F">
        <w:rPr>
          <w:rFonts w:ascii="Times New Roman" w:hAnsi="Times New Roman" w:cs="Times New Roman"/>
          <w:sz w:val="28"/>
          <w:szCs w:val="28"/>
        </w:rPr>
        <w:t>3</w:t>
      </w:r>
      <w:r w:rsidRPr="00385179">
        <w:rPr>
          <w:rFonts w:ascii="Times New Roman" w:hAnsi="Times New Roman" w:cs="Times New Roman"/>
          <w:sz w:val="28"/>
          <w:szCs w:val="28"/>
        </w:rPr>
        <w:t xml:space="preserve"> году</w:t>
      </w:r>
      <w:r w:rsidR="009133E6">
        <w:rPr>
          <w:rFonts w:ascii="Times New Roman" w:hAnsi="Times New Roman" w:cs="Times New Roman"/>
          <w:sz w:val="28"/>
          <w:szCs w:val="28"/>
        </w:rPr>
        <w:t xml:space="preserve"> выпущено продукц</w:t>
      </w:r>
      <w:r w:rsidR="005269FA">
        <w:rPr>
          <w:rFonts w:ascii="Times New Roman" w:hAnsi="Times New Roman" w:cs="Times New Roman"/>
          <w:sz w:val="28"/>
          <w:szCs w:val="28"/>
        </w:rPr>
        <w:t>ии на сумму 3,</w:t>
      </w:r>
      <w:r w:rsidR="00B1394F">
        <w:rPr>
          <w:rFonts w:ascii="Times New Roman" w:hAnsi="Times New Roman" w:cs="Times New Roman"/>
          <w:sz w:val="28"/>
          <w:szCs w:val="28"/>
        </w:rPr>
        <w:t>2</w:t>
      </w:r>
      <w:r w:rsidRPr="00385179">
        <w:rPr>
          <w:rFonts w:ascii="Times New Roman" w:hAnsi="Times New Roman" w:cs="Times New Roman"/>
          <w:sz w:val="28"/>
          <w:szCs w:val="28"/>
        </w:rPr>
        <w:t xml:space="preserve"> млрд. руб</w:t>
      </w:r>
      <w:r w:rsidR="000D20B5">
        <w:rPr>
          <w:rFonts w:ascii="Times New Roman" w:hAnsi="Times New Roman" w:cs="Times New Roman"/>
          <w:sz w:val="28"/>
          <w:szCs w:val="28"/>
        </w:rPr>
        <w:t xml:space="preserve">лей, что составляет </w:t>
      </w:r>
      <w:r w:rsidR="00B1394F">
        <w:rPr>
          <w:rFonts w:ascii="Times New Roman" w:hAnsi="Times New Roman" w:cs="Times New Roman"/>
          <w:sz w:val="28"/>
          <w:szCs w:val="28"/>
        </w:rPr>
        <w:t xml:space="preserve">58,4 </w:t>
      </w:r>
      <w:r w:rsidRPr="00385179">
        <w:rPr>
          <w:rFonts w:ascii="Times New Roman" w:hAnsi="Times New Roman" w:cs="Times New Roman"/>
          <w:sz w:val="28"/>
          <w:szCs w:val="28"/>
        </w:rPr>
        <w:t>% от общего объе</w:t>
      </w:r>
      <w:r w:rsidR="00933564">
        <w:rPr>
          <w:rFonts w:ascii="Times New Roman" w:hAnsi="Times New Roman" w:cs="Times New Roman"/>
          <w:sz w:val="28"/>
          <w:szCs w:val="28"/>
        </w:rPr>
        <w:t>ма выпущенных товаров и услуг.</w:t>
      </w:r>
    </w:p>
    <w:p w:rsidR="003C5A97" w:rsidRPr="003C5A97" w:rsidRDefault="000D20B5" w:rsidP="003C5A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0B5">
        <w:rPr>
          <w:rFonts w:ascii="Times New Roman" w:hAnsi="Times New Roman" w:cs="Times New Roman"/>
          <w:sz w:val="28"/>
          <w:szCs w:val="28"/>
        </w:rPr>
        <w:t>В рамках реализации муниципальной программы «Поддержка субъектов малого и среднего предпринимательства в Здвинском районе</w:t>
      </w:r>
      <w:r w:rsidR="0095271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B3293E">
        <w:rPr>
          <w:rFonts w:ascii="Times New Roman" w:hAnsi="Times New Roman" w:cs="Times New Roman"/>
          <w:sz w:val="28"/>
          <w:szCs w:val="28"/>
        </w:rPr>
        <w:t xml:space="preserve">» в </w:t>
      </w:r>
      <w:r w:rsidR="00276F3F">
        <w:rPr>
          <w:rFonts w:ascii="Times New Roman" w:hAnsi="Times New Roman" w:cs="Times New Roman"/>
          <w:sz w:val="28"/>
          <w:szCs w:val="28"/>
        </w:rPr>
        <w:t>202</w:t>
      </w:r>
      <w:r w:rsidR="000F6B5C">
        <w:rPr>
          <w:rFonts w:ascii="Times New Roman" w:hAnsi="Times New Roman" w:cs="Times New Roman"/>
          <w:sz w:val="28"/>
          <w:szCs w:val="28"/>
        </w:rPr>
        <w:t>3</w:t>
      </w:r>
      <w:r w:rsidR="00276F3F">
        <w:rPr>
          <w:rFonts w:ascii="Times New Roman" w:hAnsi="Times New Roman" w:cs="Times New Roman"/>
          <w:sz w:val="28"/>
          <w:szCs w:val="28"/>
        </w:rPr>
        <w:t xml:space="preserve"> году</w:t>
      </w:r>
      <w:r w:rsidR="00B3293E">
        <w:rPr>
          <w:rFonts w:ascii="Times New Roman" w:hAnsi="Times New Roman" w:cs="Times New Roman"/>
          <w:sz w:val="28"/>
          <w:szCs w:val="28"/>
        </w:rPr>
        <w:t xml:space="preserve"> </w:t>
      </w:r>
      <w:r w:rsidR="00615991" w:rsidRPr="00615991">
        <w:rPr>
          <w:rFonts w:ascii="Times New Roman" w:hAnsi="Times New Roman" w:cs="Times New Roman"/>
          <w:sz w:val="28"/>
          <w:szCs w:val="28"/>
        </w:rPr>
        <w:t>3 проекта получили поддержку в сум</w:t>
      </w:r>
      <w:r w:rsidR="00C725DB">
        <w:rPr>
          <w:rFonts w:ascii="Times New Roman" w:hAnsi="Times New Roman" w:cs="Times New Roman"/>
          <w:sz w:val="28"/>
          <w:szCs w:val="28"/>
        </w:rPr>
        <w:t xml:space="preserve">ме </w:t>
      </w:r>
      <w:r w:rsidR="000F6B5C">
        <w:rPr>
          <w:rFonts w:ascii="Times New Roman" w:hAnsi="Times New Roman" w:cs="Times New Roman"/>
          <w:sz w:val="28"/>
          <w:szCs w:val="28"/>
        </w:rPr>
        <w:t>481,3</w:t>
      </w:r>
      <w:r w:rsidR="00615991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на ремон</w:t>
      </w:r>
      <w:r w:rsidR="00615991">
        <w:rPr>
          <w:rFonts w:ascii="Times New Roman" w:hAnsi="Times New Roman" w:cs="Times New Roman"/>
          <w:sz w:val="28"/>
          <w:szCs w:val="28"/>
        </w:rPr>
        <w:t>т основных средств, приобретение</w:t>
      </w:r>
      <w:r w:rsidR="00615991" w:rsidRPr="00615991">
        <w:rPr>
          <w:rFonts w:ascii="Times New Roman" w:hAnsi="Times New Roman" w:cs="Times New Roman"/>
          <w:sz w:val="28"/>
          <w:szCs w:val="28"/>
        </w:rPr>
        <w:t xml:space="preserve"> оборудования и аренду производственного помещения.</w:t>
      </w:r>
    </w:p>
    <w:p w:rsidR="00523C24" w:rsidRDefault="00385179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5179">
        <w:rPr>
          <w:rFonts w:ascii="Times New Roman" w:hAnsi="Times New Roman" w:cs="Times New Roman"/>
          <w:sz w:val="28"/>
          <w:szCs w:val="28"/>
        </w:rPr>
        <w:t>В информационно-консультационный пункт по вопросам деятельности субъектов малого и среднего предпринимательства на основе интернет - портала «Малое и среднее предпринимательст</w:t>
      </w:r>
      <w:r w:rsidR="007C10CE">
        <w:rPr>
          <w:rFonts w:ascii="Times New Roman" w:hAnsi="Times New Roman" w:cs="Times New Roman"/>
          <w:sz w:val="28"/>
          <w:szCs w:val="28"/>
        </w:rPr>
        <w:t>во Новосибирской области» обратили</w:t>
      </w:r>
      <w:r w:rsidRPr="00385179">
        <w:rPr>
          <w:rFonts w:ascii="Times New Roman" w:hAnsi="Times New Roman" w:cs="Times New Roman"/>
          <w:sz w:val="28"/>
          <w:szCs w:val="28"/>
        </w:rPr>
        <w:t xml:space="preserve">сь </w:t>
      </w:r>
      <w:r w:rsidR="004B5D7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5</w:t>
      </w:r>
      <w:r w:rsidR="000F6B5C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1</w:t>
      </w:r>
      <w:r w:rsidRPr="00385179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Pr="00385179">
        <w:rPr>
          <w:rFonts w:ascii="Times New Roman" w:hAnsi="Times New Roman" w:cs="Times New Roman"/>
          <w:sz w:val="28"/>
          <w:szCs w:val="28"/>
        </w:rPr>
        <w:t xml:space="preserve">человек. </w:t>
      </w:r>
    </w:p>
    <w:p w:rsidR="00FC2FE1" w:rsidRPr="00FC2FE1" w:rsidRDefault="000F6B5C" w:rsidP="00FC2F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B5C">
        <w:rPr>
          <w:rFonts w:ascii="Times New Roman" w:hAnsi="Times New Roman" w:cs="Times New Roman"/>
          <w:sz w:val="28"/>
          <w:szCs w:val="28"/>
        </w:rPr>
        <w:t>Администрацией района проводилась работа по обеспечению доступа субъектов малого и среднего предпринимательства к финансовым ресурсам стимулирования и развития. 2 субъектам малого бизнеса оказана помощь при оформлении документов в получении кредита через Фонд микрофинансирования Новосибирской области в размере 5,3 млн. рублей на пополнение оборотных средств; поручительство по кредиту на 5 млн. рублей от Фонда развития малого и среднего предпринимательства Новосибирской области выдано одному субъекту малого предпринимательства.</w:t>
      </w:r>
    </w:p>
    <w:p w:rsidR="00A35D08" w:rsidRDefault="00A35D08" w:rsidP="00CA4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515E" w:rsidRPr="008511D5" w:rsidRDefault="00C16772" w:rsidP="00B702EB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511D5">
        <w:rPr>
          <w:rFonts w:ascii="Times New Roman" w:hAnsi="Times New Roman" w:cs="Times New Roman"/>
          <w:b/>
          <w:sz w:val="28"/>
          <w:szCs w:val="28"/>
        </w:rPr>
        <w:t xml:space="preserve">Основные предприятия </w:t>
      </w:r>
      <w:r w:rsidR="00DC7649" w:rsidRPr="008511D5">
        <w:rPr>
          <w:rFonts w:ascii="Times New Roman" w:hAnsi="Times New Roman" w:cs="Times New Roman"/>
          <w:b/>
          <w:sz w:val="28"/>
          <w:szCs w:val="28"/>
        </w:rPr>
        <w:t>Здвинского района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8"/>
        <w:gridCol w:w="3723"/>
        <w:gridCol w:w="2551"/>
        <w:gridCol w:w="3225"/>
      </w:tblGrid>
      <w:tr w:rsidR="0040668D" w:rsidRPr="008511D5" w:rsidTr="00D33706">
        <w:trPr>
          <w:tblHeader/>
        </w:trPr>
        <w:tc>
          <w:tcPr>
            <w:tcW w:w="638" w:type="dxa"/>
          </w:tcPr>
          <w:p w:rsidR="0040668D" w:rsidRPr="008511D5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40668D" w:rsidRPr="008511D5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723" w:type="dxa"/>
          </w:tcPr>
          <w:p w:rsidR="0040668D" w:rsidRPr="008511D5" w:rsidRDefault="0040668D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551" w:type="dxa"/>
          </w:tcPr>
          <w:p w:rsidR="0040668D" w:rsidRPr="008511D5" w:rsidRDefault="005B5977" w:rsidP="005B597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3225" w:type="dxa"/>
          </w:tcPr>
          <w:p w:rsidR="0040668D" w:rsidRPr="008511D5" w:rsidRDefault="005B5977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40668D" w:rsidRPr="008511D5" w:rsidTr="005B5977">
        <w:tc>
          <w:tcPr>
            <w:tcW w:w="10137" w:type="dxa"/>
            <w:gridSpan w:val="4"/>
          </w:tcPr>
          <w:p w:rsidR="0040668D" w:rsidRPr="008511D5" w:rsidRDefault="00AC1860" w:rsidP="00C1677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Сельское хозяйство</w:t>
            </w:r>
          </w:p>
        </w:tc>
      </w:tr>
      <w:tr w:rsidR="00726478" w:rsidRPr="008511D5" w:rsidTr="00726478">
        <w:tc>
          <w:tcPr>
            <w:tcW w:w="638" w:type="dxa"/>
          </w:tcPr>
          <w:p w:rsidR="00726478" w:rsidRPr="008511D5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ОАО «Родина»</w:t>
            </w:r>
          </w:p>
        </w:tc>
        <w:tc>
          <w:tcPr>
            <w:tcW w:w="2551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277C72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Чулым</w:t>
            </w:r>
          </w:p>
        </w:tc>
        <w:tc>
          <w:tcPr>
            <w:tcW w:w="3225" w:type="dxa"/>
          </w:tcPr>
          <w:p w:rsidR="00726478" w:rsidRPr="008511D5" w:rsidRDefault="00726478" w:rsidP="00726478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726478" w:rsidRPr="008511D5" w:rsidTr="00726478">
        <w:tc>
          <w:tcPr>
            <w:tcW w:w="638" w:type="dxa"/>
          </w:tcPr>
          <w:p w:rsidR="00726478" w:rsidRPr="008511D5" w:rsidRDefault="00726478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АО «Урюмское»</w:t>
            </w:r>
          </w:p>
        </w:tc>
        <w:tc>
          <w:tcPr>
            <w:tcW w:w="2551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Верх-Урюм</w:t>
            </w:r>
          </w:p>
        </w:tc>
        <w:tc>
          <w:tcPr>
            <w:tcW w:w="3225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зерна, молока,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мяса</w:t>
            </w:r>
          </w:p>
        </w:tc>
      </w:tr>
      <w:tr w:rsidR="00726478" w:rsidRPr="008511D5" w:rsidTr="00726478">
        <w:tc>
          <w:tcPr>
            <w:tcW w:w="638" w:type="dxa"/>
          </w:tcPr>
          <w:p w:rsidR="00726478" w:rsidRPr="008511D5" w:rsidRDefault="00550BFA" w:rsidP="002F2742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723" w:type="dxa"/>
          </w:tcPr>
          <w:p w:rsidR="00726478" w:rsidRPr="008511D5" w:rsidRDefault="004B5D7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726478" w:rsidRPr="008511D5">
              <w:rPr>
                <w:rFonts w:ascii="Times New Roman" w:hAnsi="Times New Roman" w:cs="Times New Roman"/>
                <w:sz w:val="24"/>
                <w:szCs w:val="24"/>
              </w:rPr>
              <w:t>«Новороссийский»</w:t>
            </w:r>
          </w:p>
        </w:tc>
        <w:tc>
          <w:tcPr>
            <w:tcW w:w="2551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726478" w:rsidRPr="008511D5" w:rsidRDefault="0072647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ЗАО «Сарыбалыкское»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Сарыбалык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АО «Алексеевское»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 w:rsidR="00277C72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Алексеевка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ЗАО «Кутузовское»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д. Маландино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«Петраковское»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Петраки</w:t>
            </w:r>
          </w:p>
        </w:tc>
        <w:tc>
          <w:tcPr>
            <w:tcW w:w="3225" w:type="dxa"/>
          </w:tcPr>
          <w:p w:rsidR="00550BFA" w:rsidRPr="008511D5" w:rsidRDefault="00550BFA" w:rsidP="006414B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6414B5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23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«Искандер»</w:t>
            </w:r>
          </w:p>
        </w:tc>
        <w:tc>
          <w:tcPr>
            <w:tcW w:w="2551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50BFA" w:rsidRPr="008511D5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«Урюм»</w:t>
            </w:r>
          </w:p>
        </w:tc>
        <w:tc>
          <w:tcPr>
            <w:tcW w:w="2551" w:type="dxa"/>
          </w:tcPr>
          <w:p w:rsidR="00550BFA" w:rsidRPr="008511D5" w:rsidRDefault="00550BFA" w:rsidP="00A30649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Нижний Урюм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</w:t>
            </w:r>
          </w:p>
        </w:tc>
      </w:tr>
      <w:tr w:rsidR="00550BFA" w:rsidRPr="008511D5" w:rsidTr="00726478">
        <w:tc>
          <w:tcPr>
            <w:tcW w:w="638" w:type="dxa"/>
          </w:tcPr>
          <w:p w:rsidR="00550BFA" w:rsidRPr="008511D5" w:rsidRDefault="00550BFA" w:rsidP="005A0568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50BFA" w:rsidRPr="008511D5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«Верх-Каргатское»</w:t>
            </w:r>
          </w:p>
        </w:tc>
        <w:tc>
          <w:tcPr>
            <w:tcW w:w="2551" w:type="dxa"/>
          </w:tcPr>
          <w:p w:rsidR="00550BFA" w:rsidRPr="008511D5" w:rsidRDefault="00550BFA" w:rsidP="00FB00A6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277C72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Верх-Каргат</w:t>
            </w:r>
          </w:p>
        </w:tc>
        <w:tc>
          <w:tcPr>
            <w:tcW w:w="3225" w:type="dxa"/>
          </w:tcPr>
          <w:p w:rsidR="00550BFA" w:rsidRPr="008511D5" w:rsidRDefault="00550BFA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зерна, молока, мяса</w:t>
            </w:r>
          </w:p>
        </w:tc>
      </w:tr>
      <w:tr w:rsidR="00FB00A6" w:rsidRPr="008511D5" w:rsidTr="005B5977">
        <w:tc>
          <w:tcPr>
            <w:tcW w:w="10137" w:type="dxa"/>
            <w:gridSpan w:val="4"/>
          </w:tcPr>
          <w:p w:rsidR="00FB00A6" w:rsidRPr="008511D5" w:rsidRDefault="00FB00A6" w:rsidP="00B508A8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Промышленность</w:t>
            </w:r>
          </w:p>
        </w:tc>
      </w:tr>
      <w:tr w:rsidR="00FB00A6" w:rsidRPr="008511D5" w:rsidTr="00726478">
        <w:tc>
          <w:tcPr>
            <w:tcW w:w="638" w:type="dxa"/>
          </w:tcPr>
          <w:p w:rsidR="00FB00A6" w:rsidRPr="008511D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FB00A6" w:rsidRPr="008511D5" w:rsidRDefault="002635A5" w:rsidP="0083771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837712" w:rsidRPr="008511D5">
              <w:rPr>
                <w:rFonts w:ascii="Times New Roman" w:hAnsi="Times New Roman" w:cs="Times New Roman"/>
                <w:sz w:val="24"/>
                <w:szCs w:val="24"/>
              </w:rPr>
              <w:t>СибБарС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FB00A6" w:rsidRPr="008511D5" w:rsidRDefault="00FB00A6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Здвинск</w:t>
            </w:r>
          </w:p>
        </w:tc>
        <w:tc>
          <w:tcPr>
            <w:tcW w:w="3225" w:type="dxa"/>
          </w:tcPr>
          <w:p w:rsidR="00FB00A6" w:rsidRPr="008511D5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сыров, масла сливочного, молока обезжиренного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23" w:type="dxa"/>
          </w:tcPr>
          <w:p w:rsidR="002635A5" w:rsidRPr="008511D5" w:rsidRDefault="002635A5" w:rsidP="00550BFA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550BFA" w:rsidRPr="008511D5">
              <w:rPr>
                <w:rFonts w:ascii="Times New Roman" w:hAnsi="Times New Roman" w:cs="Times New Roman"/>
                <w:sz w:val="24"/>
                <w:szCs w:val="24"/>
              </w:rPr>
              <w:t>Увалинский сырзавод</w:t>
            </w: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2635A5" w:rsidRPr="008511D5" w:rsidRDefault="002635A5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рассольных сыров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5635FD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ООО «Здвинское ХПП»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2635A5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Производство муки, хлебобулочных изделий</w:t>
            </w:r>
          </w:p>
        </w:tc>
      </w:tr>
      <w:tr w:rsidR="00732FD0" w:rsidRPr="008511D5" w:rsidTr="00726478">
        <w:tc>
          <w:tcPr>
            <w:tcW w:w="638" w:type="dxa"/>
          </w:tcPr>
          <w:p w:rsidR="00732FD0" w:rsidRPr="008511D5" w:rsidRDefault="00807A3B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732FD0" w:rsidRPr="008511D5" w:rsidRDefault="00732FD0" w:rsidP="004F632F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4B5D77" w:rsidRPr="008511D5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Перфект</w:t>
            </w:r>
            <w:r w:rsidR="004B5D77" w:rsidRPr="008511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732FD0" w:rsidRPr="008511D5" w:rsidRDefault="00732FD0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732FD0" w:rsidRPr="008511D5" w:rsidRDefault="00732FD0" w:rsidP="00263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Мясо и мясные продукты</w:t>
            </w:r>
          </w:p>
        </w:tc>
      </w:tr>
      <w:tr w:rsidR="002635A5" w:rsidRPr="008511D5" w:rsidTr="002F2742">
        <w:tc>
          <w:tcPr>
            <w:tcW w:w="10137" w:type="dxa"/>
            <w:gridSpan w:val="4"/>
          </w:tcPr>
          <w:p w:rsidR="002635A5" w:rsidRPr="008511D5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Пассажирский транспорт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414B5" w:rsidRPr="00851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«ДорАвтоТранс»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Осуществление</w:t>
            </w:r>
            <w:r w:rsidR="002635A5" w:rsidRPr="008511D5">
              <w:rPr>
                <w:rFonts w:ascii="Times New Roman" w:hAnsi="Times New Roman" w:cs="Times New Roman"/>
                <w:sz w:val="24"/>
                <w:szCs w:val="24"/>
              </w:rPr>
              <w:t xml:space="preserve"> регулярных пассажирских перевозок по утвержденной маршрутной сети</w:t>
            </w:r>
          </w:p>
        </w:tc>
      </w:tr>
      <w:tr w:rsidR="002635A5" w:rsidRPr="008511D5" w:rsidTr="002F2742">
        <w:tc>
          <w:tcPr>
            <w:tcW w:w="10137" w:type="dxa"/>
            <w:gridSpan w:val="4"/>
          </w:tcPr>
          <w:p w:rsidR="002635A5" w:rsidRPr="008511D5" w:rsidRDefault="002635A5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Дорожное строительство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723" w:type="dxa"/>
          </w:tcPr>
          <w:p w:rsidR="002635A5" w:rsidRPr="008511D5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r w:rsidR="002635A5"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Здвинское ДСУ</w:t>
            </w: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Строительство, капитальный ремонт автомобильных дорог</w:t>
            </w:r>
          </w:p>
        </w:tc>
      </w:tr>
      <w:tr w:rsidR="005635FD" w:rsidRPr="008511D5" w:rsidTr="002F2742">
        <w:tc>
          <w:tcPr>
            <w:tcW w:w="10137" w:type="dxa"/>
            <w:gridSpan w:val="4"/>
          </w:tcPr>
          <w:p w:rsidR="005635FD" w:rsidRPr="008511D5" w:rsidRDefault="005635FD" w:rsidP="002F2742">
            <w:pPr>
              <w:ind w:firstLine="567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Жилищно-коммунальное хозяйство</w:t>
            </w:r>
          </w:p>
        </w:tc>
      </w:tr>
      <w:tr w:rsidR="002635A5" w:rsidRPr="008511D5" w:rsidTr="00726478">
        <w:tc>
          <w:tcPr>
            <w:tcW w:w="638" w:type="dxa"/>
          </w:tcPr>
          <w:p w:rsidR="002635A5" w:rsidRPr="008511D5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723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2551" w:type="dxa"/>
          </w:tcPr>
          <w:p w:rsidR="002635A5" w:rsidRPr="008511D5" w:rsidRDefault="002635A5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с.Здвинск</w:t>
            </w:r>
          </w:p>
        </w:tc>
        <w:tc>
          <w:tcPr>
            <w:tcW w:w="3225" w:type="dxa"/>
          </w:tcPr>
          <w:p w:rsidR="002635A5" w:rsidRPr="008511D5" w:rsidRDefault="005635FD" w:rsidP="005635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4F632F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723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2551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д.Алексеевка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2551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Верх-Каргат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2551" w:type="dxa"/>
          </w:tcPr>
          <w:p w:rsidR="005635FD" w:rsidRPr="008511D5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Верх-Урюм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8511D5" w:rsidTr="00726478">
        <w:tc>
          <w:tcPr>
            <w:tcW w:w="638" w:type="dxa"/>
          </w:tcPr>
          <w:p w:rsidR="005635FD" w:rsidRPr="008511D5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8511D5" w:rsidRDefault="006E1672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«Горностал</w:t>
            </w:r>
            <w:r w:rsidR="005635FD"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евское»</w:t>
            </w:r>
          </w:p>
        </w:tc>
        <w:tc>
          <w:tcPr>
            <w:tcW w:w="2551" w:type="dxa"/>
          </w:tcPr>
          <w:p w:rsidR="005635FD" w:rsidRPr="008511D5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с. Старогорносталево</w:t>
            </w:r>
          </w:p>
        </w:tc>
        <w:tc>
          <w:tcPr>
            <w:tcW w:w="3225" w:type="dxa"/>
          </w:tcPr>
          <w:p w:rsidR="005635FD" w:rsidRPr="008511D5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4F632F" w:rsidRPr="008511D5" w:rsidTr="00726478">
        <w:tc>
          <w:tcPr>
            <w:tcW w:w="638" w:type="dxa"/>
          </w:tcPr>
          <w:p w:rsidR="004F632F" w:rsidRPr="008511D5" w:rsidRDefault="004F632F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723" w:type="dxa"/>
          </w:tcPr>
          <w:p w:rsidR="004F632F" w:rsidRPr="008511D5" w:rsidRDefault="004F632F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eastAsia="Times New Roman" w:hAnsi="Times New Roman" w:cs="Times New Roman"/>
                <w:sz w:val="24"/>
                <w:szCs w:val="24"/>
              </w:rPr>
              <w:t>МУП  «Служба заказчика Здвинского ЖКХ»</w:t>
            </w:r>
          </w:p>
        </w:tc>
        <w:tc>
          <w:tcPr>
            <w:tcW w:w="2551" w:type="dxa"/>
          </w:tcPr>
          <w:p w:rsidR="004F632F" w:rsidRPr="008511D5" w:rsidRDefault="00CB6588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F632F" w:rsidRPr="008511D5">
              <w:rPr>
                <w:rFonts w:ascii="Times New Roman" w:hAnsi="Times New Roman" w:cs="Times New Roman"/>
                <w:sz w:val="24"/>
                <w:szCs w:val="24"/>
              </w:rPr>
              <w:t>.Здвинск</w:t>
            </w:r>
          </w:p>
        </w:tc>
        <w:tc>
          <w:tcPr>
            <w:tcW w:w="3225" w:type="dxa"/>
          </w:tcPr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Осуществление предпринимательской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по управлению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многоквартирными домами, с учетом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особенностей лицензирования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предпринимательской деятельности по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управлению многоквартирными домами,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установленных Жилищным кодексом</w:t>
            </w:r>
          </w:p>
          <w:p w:rsidR="004F632F" w:rsidRPr="008511D5" w:rsidRDefault="004F632F" w:rsidP="004F63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D5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2551" w:type="dxa"/>
          </w:tcPr>
          <w:p w:rsidR="005635FD" w:rsidRPr="00BF71EC" w:rsidRDefault="00B76EC7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Лянино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Нижний Урюм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93185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Нижний Чулым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Новороссийское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Петраки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6414B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 Рощинское»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п. Березовка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732FD0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23" w:type="dxa"/>
          </w:tcPr>
          <w:p w:rsidR="005635FD" w:rsidRPr="00BF71EC" w:rsidRDefault="00B12AF9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«Сарыбалыкское</w:t>
            </w:r>
            <w:r w:rsidR="005635FD"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Сарыбалык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732FD0" w:rsidP="009318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Цветники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  <w:tr w:rsidR="005635FD" w:rsidRPr="003311E8" w:rsidTr="00726478">
        <w:tc>
          <w:tcPr>
            <w:tcW w:w="638" w:type="dxa"/>
          </w:tcPr>
          <w:p w:rsidR="005635FD" w:rsidRPr="00BF71EC" w:rsidRDefault="00B12AF9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414B5" w:rsidRPr="00BF7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23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eastAsia="Times New Roman" w:hAnsi="Times New Roman" w:cs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2551" w:type="dxa"/>
          </w:tcPr>
          <w:p w:rsidR="005635FD" w:rsidRPr="00BF71EC" w:rsidRDefault="005635FD" w:rsidP="002F2742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с. Чулым</w:t>
            </w:r>
          </w:p>
        </w:tc>
        <w:tc>
          <w:tcPr>
            <w:tcW w:w="3225" w:type="dxa"/>
          </w:tcPr>
          <w:p w:rsidR="005635FD" w:rsidRPr="00BF71EC" w:rsidRDefault="005635FD" w:rsidP="002F27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71EC">
              <w:rPr>
                <w:rFonts w:ascii="Times New Roman" w:hAnsi="Times New Roman" w:cs="Times New Roman"/>
                <w:sz w:val="24"/>
                <w:szCs w:val="24"/>
              </w:rPr>
              <w:t>Предоставление жилищно-коммунальных услуг</w:t>
            </w:r>
          </w:p>
        </w:tc>
      </w:tr>
    </w:tbl>
    <w:p w:rsidR="00513FBB" w:rsidRPr="00F26091" w:rsidRDefault="00513FBB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068A" w:rsidRPr="00F26091" w:rsidRDefault="0034515E" w:rsidP="00513FB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4.</w:t>
      </w:r>
      <w:r w:rsidR="00B702EB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146DA" w:rsidRPr="00F26091">
        <w:rPr>
          <w:rFonts w:ascii="Times New Roman" w:hAnsi="Times New Roman" w:cs="Times New Roman"/>
          <w:b/>
          <w:sz w:val="28"/>
          <w:szCs w:val="28"/>
        </w:rPr>
        <w:t>Туристический потенциал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Здвинский район располагает богатейшими туристическими ресурсами, объективными возможностями (экология, археологические памятники, рекреационные объекты) для развития событийного, экологического, историко-познавательного и спортивного туризма. </w:t>
      </w:r>
    </w:p>
    <w:p w:rsidR="00A2111A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На территории района расположены уникальные памятники природы, имеющие не только эстетическую ценность, но и играющие огромную роль в сохранении флоры и фауны. Прежде всего, это: Государственный биол</w:t>
      </w:r>
      <w:r w:rsidR="004B5D77">
        <w:rPr>
          <w:rFonts w:ascii="Times New Roman" w:eastAsia="Times New Roman" w:hAnsi="Times New Roman" w:cs="Times New Roman"/>
          <w:sz w:val="28"/>
          <w:szCs w:val="28"/>
        </w:rPr>
        <w:t xml:space="preserve">огический заказник «Здвинский»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(площадь 40,0 тысяч гектаров), Государственный ландшафтно-биологический заказник «Чановский» (площадь 10,2 тысяч гектаров). </w:t>
      </w:r>
    </w:p>
    <w:p w:rsidR="00933564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Также, на территории района расположены пять памятников природы регионального значения, имеющие большое научное, природоохранное, эстетическое и эколого-просветительское значение: «Остров Голинский», «Болото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lastRenderedPageBreak/>
        <w:t>«Большое займище», «Михайловский рям», «Баганское займище», «Грива Верткова».</w:t>
      </w:r>
    </w:p>
    <w:p w:rsidR="00EF7CCF" w:rsidRPr="00F26091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В качестве стратегического объекта туризма в Здвинском районе можно определить археологический памятник – городище Чича-1 (Чичабург) переходного времени от эпохи бронзы к раннему железному веку, открытого учеными Института археологии и этнографии СО РАН, научные результаты которых о данной территории потрясли мировую и национальную науку. Территория района привлекательна для занятия любительской рыбалкой и охотой. </w:t>
      </w:r>
    </w:p>
    <w:p w:rsidR="00334514" w:rsidRPr="00F26091" w:rsidRDefault="00EF7CCF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ab/>
        <w:t>К объектам спортивной охоты относятся: заяц – беляк, заяц – русак, лисица, косуля, лось, гусь (серый и гуменник), утка, тетерев, рябчик, куропатка и прочие. Богата орнитофауна района: обитает около 50 видов птиц, на гнездовании и в пролете отмечено около 20 видов. Объектами любительского и спортивного рыболовства на наших водоемах являются все виды рыб, подлежащих лицензированию. К ним относятся окунь, язь, пе</w:t>
      </w:r>
      <w:r w:rsidR="000C5A91">
        <w:rPr>
          <w:rFonts w:ascii="Times New Roman" w:eastAsia="Times New Roman" w:hAnsi="Times New Roman" w:cs="Times New Roman"/>
          <w:sz w:val="28"/>
          <w:szCs w:val="28"/>
        </w:rPr>
        <w:t>лядь, судак, плотва, карась, лещ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, щука, также – </w:t>
      </w:r>
      <w:r w:rsidR="00B76EC7" w:rsidRPr="00F26091">
        <w:rPr>
          <w:rFonts w:ascii="Times New Roman" w:eastAsia="Times New Roman" w:hAnsi="Times New Roman" w:cs="Times New Roman"/>
          <w:sz w:val="28"/>
          <w:szCs w:val="28"/>
        </w:rPr>
        <w:t>гаммарус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334514" w:rsidRPr="00F26091" w:rsidRDefault="00334514" w:rsidP="00513FBB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ab/>
        <w:t>Туристическая отрасль в районе в настоящее время не развита, но у Здвинского района есть неоспоримые конкурентные преимущества. Администрацией Здвинского района прорабатываются возможности создания условий для развития данной отрасли в районе.</w:t>
      </w:r>
    </w:p>
    <w:p w:rsidR="00EF7CCF" w:rsidRPr="00F26091" w:rsidRDefault="00EF7CCF" w:rsidP="00513F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Инвестиционные предложения по развитию туристских объектов и</w:t>
      </w:r>
      <w:r w:rsidR="00F058F4">
        <w:rPr>
          <w:rFonts w:ascii="Times New Roman" w:eastAsia="Times New Roman" w:hAnsi="Times New Roman" w:cs="Times New Roman"/>
          <w:sz w:val="28"/>
          <w:szCs w:val="28"/>
        </w:rPr>
        <w:t xml:space="preserve"> созданию туристских продуктов </w:t>
      </w:r>
      <w:r w:rsidRPr="00F26091">
        <w:rPr>
          <w:rFonts w:ascii="Times New Roman" w:eastAsia="Times New Roman" w:hAnsi="Times New Roman" w:cs="Times New Roman"/>
          <w:sz w:val="28"/>
          <w:szCs w:val="28"/>
        </w:rPr>
        <w:t>Здвинского района следующие:</w:t>
      </w:r>
    </w:p>
    <w:p w:rsidR="00EF7CCF" w:rsidRPr="00F26091" w:rsidRDefault="00955A94" w:rsidP="00EF7C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создание туристко-</w:t>
      </w:r>
      <w:r w:rsidR="00EF7CCF" w:rsidRPr="00F26091">
        <w:rPr>
          <w:rFonts w:ascii="Times New Roman" w:eastAsia="Times New Roman" w:hAnsi="Times New Roman" w:cs="Times New Roman"/>
          <w:sz w:val="28"/>
          <w:szCs w:val="28"/>
        </w:rPr>
        <w:t>охотничьей базы на берегу озера Сартлан (развитие спортивного туризма, создание охотничье – туристических маршрутов);</w:t>
      </w:r>
    </w:p>
    <w:p w:rsidR="00EF7CCF" w:rsidRDefault="00EF7CCF" w:rsidP="009335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- создание многопрофильного историко-культурного парка-музея (археологического парка) под открытым небом «Чичабург» (изучение культурно-исторического и природного наследия, научные и лабораторные исследования и изыскания, туристическое обслуживание, проведение событий).</w:t>
      </w:r>
    </w:p>
    <w:p w:rsidR="00933564" w:rsidRPr="00F26091" w:rsidRDefault="00933564" w:rsidP="0093356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508A8" w:rsidRPr="00F26091" w:rsidRDefault="00B508A8" w:rsidP="00B508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Гостиницы</w:t>
      </w: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995"/>
      </w:tblGrid>
      <w:tr w:rsidR="00B508A8" w:rsidRPr="00F26091" w:rsidTr="006611EF">
        <w:tc>
          <w:tcPr>
            <w:tcW w:w="2392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93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393" w:type="dxa"/>
          </w:tcPr>
          <w:p w:rsidR="00B508A8" w:rsidRPr="00F26091" w:rsidRDefault="00B508A8" w:rsidP="00B702E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B702EB"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ство номеров/</w:t>
            </w: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мест</w:t>
            </w:r>
          </w:p>
        </w:tc>
        <w:tc>
          <w:tcPr>
            <w:tcW w:w="2995" w:type="dxa"/>
          </w:tcPr>
          <w:p w:rsidR="00B508A8" w:rsidRPr="00F26091" w:rsidRDefault="00B508A8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</w:tr>
      <w:tr w:rsidR="00821B15" w:rsidRPr="00F26091" w:rsidTr="006611EF">
        <w:tc>
          <w:tcPr>
            <w:tcW w:w="2392" w:type="dxa"/>
          </w:tcPr>
          <w:p w:rsidR="00821B15" w:rsidRPr="00F26091" w:rsidRDefault="00D23613" w:rsidP="00EF6D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r w:rsidR="00EF6DD9">
              <w:rPr>
                <w:rFonts w:ascii="Times New Roman" w:hAnsi="Times New Roman" w:cs="Times New Roman"/>
                <w:sz w:val="28"/>
                <w:szCs w:val="28"/>
              </w:rPr>
              <w:t>МАКСРУМС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93" w:type="dxa"/>
          </w:tcPr>
          <w:p w:rsidR="00821B15" w:rsidRPr="00F26091" w:rsidRDefault="00D23613" w:rsidP="00D236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Здвинск, ул. К.Маркса, 11</w:t>
            </w:r>
          </w:p>
        </w:tc>
        <w:tc>
          <w:tcPr>
            <w:tcW w:w="2393" w:type="dxa"/>
          </w:tcPr>
          <w:p w:rsidR="00821B15" w:rsidRPr="00947F18" w:rsidRDefault="006414B5" w:rsidP="00D236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D23613" w:rsidRPr="00947F1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810E2" w:rsidRPr="00947F1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95" w:type="dxa"/>
          </w:tcPr>
          <w:p w:rsidR="00821B15" w:rsidRPr="00A37983" w:rsidRDefault="00A37983" w:rsidP="00947F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+7 </w:t>
            </w:r>
            <w:r w:rsidR="00D23613" w:rsidRPr="00A37983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948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Pr="00A379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47F18" w:rsidRPr="00A37983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A37983" w:rsidRPr="00F26091" w:rsidTr="006611EF">
        <w:tc>
          <w:tcPr>
            <w:tcW w:w="2392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Гостевой дом «Добросон»</w:t>
            </w:r>
          </w:p>
        </w:tc>
        <w:tc>
          <w:tcPr>
            <w:tcW w:w="2393" w:type="dxa"/>
          </w:tcPr>
          <w:p w:rsidR="00A37983" w:rsidRPr="00F26091" w:rsidRDefault="00A37983" w:rsidP="00C87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Здвинск, ул.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алинина, 128Г</w:t>
            </w:r>
          </w:p>
        </w:tc>
        <w:tc>
          <w:tcPr>
            <w:tcW w:w="2393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4/13</w:t>
            </w:r>
          </w:p>
        </w:tc>
        <w:tc>
          <w:tcPr>
            <w:tcW w:w="2995" w:type="dxa"/>
          </w:tcPr>
          <w:p w:rsidR="00A37983" w:rsidRDefault="00A37983" w:rsidP="00C87C24">
            <w:pPr>
              <w:jc w:val="center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</w:t>
            </w: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7 923 137-16-88</w:t>
            </w:r>
            <w:r w:rsidRPr="00A37983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,</w:t>
            </w:r>
          </w:p>
          <w:p w:rsidR="00A37983" w:rsidRPr="00A37983" w:rsidRDefault="00A37983" w:rsidP="00C87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983">
              <w:rPr>
                <w:rStyle w:val="text-container"/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+7 953 884-90-07</w:t>
            </w:r>
          </w:p>
        </w:tc>
      </w:tr>
    </w:tbl>
    <w:p w:rsidR="001B4665" w:rsidRPr="00F26091" w:rsidRDefault="001B4665" w:rsidP="00C87C2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985940" w:rsidRDefault="00985940" w:rsidP="00B3293E">
      <w:pPr>
        <w:rPr>
          <w:rFonts w:ascii="Times New Roman" w:hAnsi="Times New Roman" w:cs="Times New Roman"/>
          <w:b/>
          <w:sz w:val="28"/>
          <w:szCs w:val="28"/>
        </w:rPr>
      </w:pPr>
    </w:p>
    <w:p w:rsidR="00324892" w:rsidRPr="003240F3" w:rsidRDefault="0034515E" w:rsidP="00B3293E">
      <w:pPr>
        <w:rPr>
          <w:rFonts w:ascii="Times New Roman" w:hAnsi="Times New Roman" w:cs="Times New Roman"/>
          <w:b/>
          <w:sz w:val="28"/>
          <w:szCs w:val="28"/>
        </w:rPr>
      </w:pPr>
      <w:r w:rsidRPr="003240F3"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="00C134D4" w:rsidRPr="003240F3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3240F3">
        <w:rPr>
          <w:rFonts w:ascii="Times New Roman" w:hAnsi="Times New Roman" w:cs="Times New Roman"/>
          <w:b/>
          <w:sz w:val="28"/>
          <w:szCs w:val="28"/>
        </w:rPr>
        <w:t> </w:t>
      </w:r>
      <w:r w:rsidR="00B702EB" w:rsidRPr="007779E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 xml:space="preserve">Социальная </w:t>
      </w:r>
      <w:r w:rsidR="00A21A07" w:rsidRPr="003240F3">
        <w:rPr>
          <w:rFonts w:ascii="Times New Roman" w:hAnsi="Times New Roman" w:cs="Times New Roman"/>
          <w:b/>
          <w:sz w:val="28"/>
          <w:szCs w:val="28"/>
        </w:rPr>
        <w:t>инфраструктура</w:t>
      </w:r>
    </w:p>
    <w:tbl>
      <w:tblPr>
        <w:tblStyle w:val="22"/>
        <w:tblW w:w="10173" w:type="dxa"/>
        <w:tblLayout w:type="fixed"/>
        <w:tblLook w:val="04A0" w:firstRow="1" w:lastRow="0" w:firstColumn="1" w:lastColumn="0" w:noHBand="0" w:noVBand="1"/>
      </w:tblPr>
      <w:tblGrid>
        <w:gridCol w:w="3794"/>
        <w:gridCol w:w="3827"/>
        <w:gridCol w:w="2552"/>
      </w:tblGrid>
      <w:tr w:rsidR="00BF71EC" w:rsidRPr="00BF71EC" w:rsidTr="00200252">
        <w:tc>
          <w:tcPr>
            <w:tcW w:w="10173" w:type="dxa"/>
            <w:gridSpan w:val="3"/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F71EC">
              <w:rPr>
                <w:rFonts w:ascii="Calibri" w:hAnsi="Calibri"/>
                <w:noProof/>
              </w:rPr>
              <w:drawing>
                <wp:inline distT="0" distB="0" distL="0" distR="0" wp14:anchorId="4C402B92" wp14:editId="54D455E8">
                  <wp:extent cx="2612808" cy="2476500"/>
                  <wp:effectExtent l="0" t="0" r="0" b="0"/>
                  <wp:docPr id="7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4106" cy="2477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</a:graphicData>
                  </a:graphic>
                </wp:inline>
              </w:drawing>
            </w:r>
            <w:r w:rsidRPr="00BF71EC">
              <w:rPr>
                <w:rFonts w:ascii="Times New Roman" w:hAnsi="Times New Roman"/>
                <w:b/>
                <w:sz w:val="28"/>
                <w:szCs w:val="28"/>
              </w:rPr>
              <w:t>Дошкольное образование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дошкольных образовательных учреждений, единиц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мест в учреждениях, мест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BF71EC">
              <w:rPr>
                <w:rFonts w:ascii="Times New Roman" w:hAnsi="Times New Roman"/>
                <w:sz w:val="24"/>
                <w:szCs w:val="24"/>
              </w:rPr>
              <w:t>(группа дошкольного образования)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</w:tr>
      <w:tr w:rsidR="00BF71EC" w:rsidRPr="00BF71EC" w:rsidTr="00200252">
        <w:tc>
          <w:tcPr>
            <w:tcW w:w="3794" w:type="dxa"/>
            <w:shd w:val="clear" w:color="auto" w:fill="auto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8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1 (группа дошкольного образования)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 до 6 лет в сельском поселении – 0)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(потребность отсутствует, так как число детей от 0-6 в сельском поселении – 0)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BF71EC" w:rsidRPr="00BF71EC" w:rsidTr="00200252">
        <w:tc>
          <w:tcPr>
            <w:tcW w:w="3794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38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9 ДОУ, 3 группы ДО</w:t>
            </w:r>
          </w:p>
        </w:tc>
        <w:tc>
          <w:tcPr>
            <w:tcW w:w="255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672</w:t>
            </w:r>
          </w:p>
        </w:tc>
      </w:tr>
    </w:tbl>
    <w:p w:rsidR="00BF71EC" w:rsidRPr="00BF71EC" w:rsidRDefault="00BF71EC" w:rsidP="00BF71EC">
      <w:pPr>
        <w:tabs>
          <w:tab w:val="left" w:pos="2943"/>
          <w:tab w:val="left" w:pos="4928"/>
        </w:tabs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Style w:val="22"/>
        <w:tblW w:w="10137" w:type="dxa"/>
        <w:tblLayout w:type="fixed"/>
        <w:tblLook w:val="04A0" w:firstRow="1" w:lastRow="0" w:firstColumn="1" w:lastColumn="0" w:noHBand="0" w:noVBand="1"/>
      </w:tblPr>
      <w:tblGrid>
        <w:gridCol w:w="2518"/>
        <w:gridCol w:w="1843"/>
        <w:gridCol w:w="2799"/>
        <w:gridCol w:w="1488"/>
        <w:gridCol w:w="1489"/>
      </w:tblGrid>
      <w:tr w:rsidR="00BF71EC" w:rsidRPr="00BF71EC" w:rsidTr="00200252"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F71EC">
              <w:rPr>
                <w:rFonts w:ascii="Times New Roman" w:hAnsi="Times New Roman"/>
                <w:b/>
                <w:sz w:val="28"/>
                <w:szCs w:val="28"/>
              </w:rPr>
              <w:t>Общее образование</w:t>
            </w:r>
          </w:p>
        </w:tc>
        <w:tc>
          <w:tcPr>
            <w:tcW w:w="57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F71EC" w:rsidRPr="00BF71EC" w:rsidTr="00200252">
        <w:tc>
          <w:tcPr>
            <w:tcW w:w="2518" w:type="dxa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4642" w:type="dxa"/>
            <w:gridSpan w:val="2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общеобразовательных учреждений, единиц</w:t>
            </w:r>
          </w:p>
        </w:tc>
        <w:tc>
          <w:tcPr>
            <w:tcW w:w="1488" w:type="dxa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Средняя наполняемость классов, человек</w:t>
            </w:r>
          </w:p>
        </w:tc>
        <w:tc>
          <w:tcPr>
            <w:tcW w:w="1489" w:type="dxa"/>
            <w:tcBorders>
              <w:top w:val="single" w:sz="4" w:space="0" w:color="auto"/>
            </w:tcBorders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мест в учреждениях, мест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Алексеевский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д.Малышево – д.Алексеевка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204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п.Бережки – с.Верх-Каргат (7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6,6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320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Верх-Урюмский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6,3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250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Ферма №2 с.Старогорносталево – с.Старогорносталево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5,6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192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Здвинский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20,3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962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Лянинский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 Барлакуль – с. Лянино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7,8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250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(из двух населенных пунктов осуществляется ежедневный подвоз детей в общеобразовательные учреждения)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с.Нижний Урюм – с. Верх-Урюм (12 чел.)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с.Светлое – с.Чулым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2518" w:type="dxa"/>
            <w:shd w:val="clear" w:color="auto" w:fill="auto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4642" w:type="dxa"/>
            <w:gridSpan w:val="2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д.Хапово – с.Здвинск (7 чел.)</w:t>
            </w:r>
          </w:p>
        </w:tc>
        <w:tc>
          <w:tcPr>
            <w:tcW w:w="1488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7,7</w:t>
            </w:r>
          </w:p>
        </w:tc>
        <w:tc>
          <w:tcPr>
            <w:tcW w:w="1489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п.Немки – с.Новороссийское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320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Петраковский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 (из трех населенных пунктов осуществляется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д.Новоалексеевка – с.Петраки (3 чел.),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д.Городище – с.Петраки (7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3,9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512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Рощинский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 (из одного населенного пункта осуществляется ежедневный подвоз детей в общеобразовательные учреждения)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п.Березовка – с. Верх-Каргат (3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п.Горькое Озеро – с. Сарыбалык 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4,8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380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2 (из одного населенного пункта 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д.Чича – с.Здвинск (2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6,7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384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Чулымский сельсовет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(из одного населенного пункта </w:t>
            </w: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осуществляется ежедневный подвоз детей в общеобразовательное учреждение)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д.Щелчиха – с.Чулым (1 чел.)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8,2</w:t>
            </w: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320</w:t>
            </w:r>
          </w:p>
        </w:tc>
      </w:tr>
      <w:tr w:rsidR="00BF71EC" w:rsidRPr="00BF71EC" w:rsidTr="00200252">
        <w:tc>
          <w:tcPr>
            <w:tcW w:w="2518" w:type="dxa"/>
          </w:tcPr>
          <w:p w:rsidR="00BF71EC" w:rsidRPr="00BF71EC" w:rsidRDefault="00BF71EC" w:rsidP="00BF71EC">
            <w:pPr>
              <w:tabs>
                <w:tab w:val="left" w:pos="180"/>
              </w:tabs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Итого по району:</w:t>
            </w:r>
          </w:p>
        </w:tc>
        <w:tc>
          <w:tcPr>
            <w:tcW w:w="4642" w:type="dxa"/>
            <w:gridSpan w:val="2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15 общеобразовательных школ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(из 14 населенных пунктов осуществляется подвоз 51 обучающегося в 11 общеобразовательных учреждений)</w:t>
            </w:r>
          </w:p>
        </w:tc>
        <w:tc>
          <w:tcPr>
            <w:tcW w:w="1488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9,2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89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4334</w:t>
            </w:r>
          </w:p>
        </w:tc>
      </w:tr>
    </w:tbl>
    <w:p w:rsidR="00BF71EC" w:rsidRPr="00BF71EC" w:rsidRDefault="00BF71EC" w:rsidP="00BF71EC">
      <w:pPr>
        <w:tabs>
          <w:tab w:val="left" w:pos="2943"/>
          <w:tab w:val="left" w:pos="4928"/>
        </w:tabs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F71EC"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  <w:r w:rsidRPr="00BF71E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tbl>
      <w:tblPr>
        <w:tblStyle w:val="22"/>
        <w:tblW w:w="10173" w:type="dxa"/>
        <w:tblLook w:val="04A0" w:firstRow="1" w:lastRow="0" w:firstColumn="1" w:lastColumn="0" w:noHBand="0" w:noVBand="1"/>
      </w:tblPr>
      <w:tblGrid>
        <w:gridCol w:w="5772"/>
        <w:gridCol w:w="2274"/>
        <w:gridCol w:w="2127"/>
      </w:tblGrid>
      <w:tr w:rsidR="00BF71EC" w:rsidRPr="00BF71EC" w:rsidTr="00200252">
        <w:tc>
          <w:tcPr>
            <w:tcW w:w="10173" w:type="dxa"/>
            <w:gridSpan w:val="3"/>
          </w:tcPr>
          <w:p w:rsidR="00BF71EC" w:rsidRPr="00BF71EC" w:rsidRDefault="00BF71EC" w:rsidP="00BF71EC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BF71EC">
              <w:rPr>
                <w:rFonts w:ascii="Times New Roman" w:hAnsi="Times New Roman"/>
                <w:b/>
                <w:sz w:val="28"/>
                <w:szCs w:val="28"/>
              </w:rPr>
              <w:t>Дополнительное образование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Наименование учреждения дополнительного образования, его местонахождение (населенный пункт)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учреждений дополнительного образования, единиц</w:t>
            </w:r>
          </w:p>
        </w:tc>
        <w:tc>
          <w:tcPr>
            <w:tcW w:w="2127" w:type="dxa"/>
          </w:tcPr>
          <w:p w:rsidR="00BF71EC" w:rsidRPr="00BF71EC" w:rsidRDefault="00BF71EC" w:rsidP="00BF71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71E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детей в возрасте 7-18 лет, посещающих учреждения дополнительного образования, человек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муниципальное казенное образовательное учреждение дополнительного образования Дом детского творчества Здвинского района, с.Здвинск</w:t>
            </w:r>
            <w:r w:rsidRPr="00BF71EC">
              <w:rPr>
                <w:rFonts w:ascii="Times New Roman" w:hAnsi="Times New Roman"/>
                <w:sz w:val="32"/>
                <w:szCs w:val="28"/>
                <w:vertAlign w:val="superscript"/>
              </w:rPr>
              <w:footnoteReference w:id="1"/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552</w:t>
            </w:r>
          </w:p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муниципальное казенное образовательное учреждение дополнительного образования Детско-юношеская спортивная школа Здвинского района, с.Здвинск</w:t>
            </w:r>
            <w:r w:rsidRPr="00BF71EC">
              <w:rPr>
                <w:rFonts w:ascii="Times New Roman" w:hAnsi="Times New Roman"/>
                <w:sz w:val="32"/>
                <w:szCs w:val="28"/>
                <w:vertAlign w:val="superscript"/>
              </w:rPr>
              <w:t>*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404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 xml:space="preserve">муниципальное казенное образовательное учреждение дополнительного образования Здвинская </w:t>
            </w:r>
            <w:r w:rsidRPr="00BF71EC">
              <w:rPr>
                <w:rFonts w:ascii="Times New Roman" w:hAnsi="Times New Roman"/>
                <w:sz w:val="24"/>
                <w:szCs w:val="28"/>
              </w:rPr>
              <w:lastRenderedPageBreak/>
              <w:t>детская школа искусств, с.Здвинск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lastRenderedPageBreak/>
              <w:t>1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247</w:t>
            </w:r>
          </w:p>
        </w:tc>
      </w:tr>
      <w:tr w:rsidR="00BF71EC" w:rsidRPr="00BF71EC" w:rsidTr="00200252">
        <w:tc>
          <w:tcPr>
            <w:tcW w:w="5772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Итого:</w:t>
            </w:r>
          </w:p>
        </w:tc>
        <w:tc>
          <w:tcPr>
            <w:tcW w:w="2274" w:type="dxa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2127" w:type="dxa"/>
            <w:shd w:val="clear" w:color="auto" w:fill="auto"/>
          </w:tcPr>
          <w:p w:rsidR="00BF71EC" w:rsidRPr="00BF71EC" w:rsidRDefault="00BF71EC" w:rsidP="00BF71EC">
            <w:pPr>
              <w:rPr>
                <w:rFonts w:ascii="Times New Roman" w:hAnsi="Times New Roman"/>
                <w:sz w:val="24"/>
                <w:szCs w:val="28"/>
              </w:rPr>
            </w:pPr>
            <w:r w:rsidRPr="00BF71EC">
              <w:rPr>
                <w:rFonts w:ascii="Times New Roman" w:hAnsi="Times New Roman"/>
                <w:sz w:val="24"/>
                <w:szCs w:val="28"/>
              </w:rPr>
              <w:t>1203</w:t>
            </w:r>
          </w:p>
        </w:tc>
      </w:tr>
    </w:tbl>
    <w:p w:rsidR="00174DA4" w:rsidRDefault="00174DA4" w:rsidP="00712643">
      <w:pPr>
        <w:tabs>
          <w:tab w:val="left" w:pos="2943"/>
          <w:tab w:val="left" w:pos="4928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8C60C5" w:rsidRPr="003240F3" w:rsidRDefault="008C60C5" w:rsidP="00712643">
      <w:pPr>
        <w:tabs>
          <w:tab w:val="left" w:pos="2943"/>
          <w:tab w:val="left" w:pos="4928"/>
        </w:tabs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40F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200252" w:rsidRDefault="00200252" w:rsidP="00324892">
      <w:pPr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37"/>
      </w:tblGrid>
      <w:tr w:rsidR="00045C6B" w:rsidTr="000662ED">
        <w:tc>
          <w:tcPr>
            <w:tcW w:w="10137" w:type="dxa"/>
          </w:tcPr>
          <w:p w:rsidR="00045C6B" w:rsidRDefault="00045C6B" w:rsidP="00045C6B">
            <w:pPr>
              <w:pStyle w:val="aff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5914C107" wp14:editId="0C3E0C01">
                  <wp:extent cx="2528515" cy="1804946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8776" cy="1805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45C6B">
              <w:rPr>
                <w:rFonts w:ascii="Times New Roman" w:hAnsi="Times New Roman"/>
                <w:sz w:val="28"/>
                <w:szCs w:val="28"/>
              </w:rPr>
              <w:t>Здравоохранение</w:t>
            </w:r>
          </w:p>
        </w:tc>
      </w:tr>
    </w:tbl>
    <w:p w:rsidR="00513276" w:rsidRPr="00F26091" w:rsidRDefault="00200252" w:rsidP="00200252">
      <w:pPr>
        <w:tabs>
          <w:tab w:val="left" w:pos="2943"/>
          <w:tab w:val="left" w:pos="6345"/>
        </w:tabs>
        <w:jc w:val="right"/>
        <w:rPr>
          <w:rFonts w:ascii="Times New Roman" w:eastAsia="Times New Roman" w:hAnsi="Times New Roman" w:cs="Times New Roman"/>
          <w:color w:val="000000"/>
          <w:sz w:val="2"/>
          <w:szCs w:val="2"/>
        </w:rPr>
      </w:pPr>
      <w:r>
        <w:rPr>
          <w:rFonts w:ascii="Times New Roman" w:eastAsia="Times New Roman" w:hAnsi="Times New Roman" w:cs="Times New Roman"/>
          <w:color w:val="000000"/>
          <w:sz w:val="2"/>
          <w:szCs w:val="2"/>
        </w:rPr>
        <w:t>Д</w:t>
      </w:r>
      <w:r w:rsidR="00513276" w:rsidRPr="00F26091">
        <w:rPr>
          <w:rFonts w:ascii="Times New Roman" w:eastAsia="Times New Roman" w:hAnsi="Times New Roman" w:cs="Times New Roman"/>
          <w:color w:val="000000"/>
          <w:sz w:val="2"/>
          <w:szCs w:val="2"/>
        </w:rPr>
        <w:tab/>
      </w:r>
      <w:r w:rsidR="00513276" w:rsidRPr="00F26091">
        <w:rPr>
          <w:rFonts w:ascii="Times New Roman" w:eastAsia="Times New Roman" w:hAnsi="Times New Roman" w:cs="Times New Roman"/>
          <w:color w:val="000000"/>
          <w:sz w:val="2"/>
          <w:szCs w:val="2"/>
        </w:rPr>
        <w:tab/>
      </w:r>
    </w:p>
    <w:tbl>
      <w:tblPr>
        <w:tblStyle w:val="a3"/>
        <w:tblW w:w="10052" w:type="dxa"/>
        <w:tblLayout w:type="fixed"/>
        <w:tblLook w:val="04A0" w:firstRow="1" w:lastRow="0" w:firstColumn="1" w:lastColumn="0" w:noHBand="0" w:noVBand="1"/>
      </w:tblPr>
      <w:tblGrid>
        <w:gridCol w:w="3837"/>
        <w:gridCol w:w="1614"/>
        <w:gridCol w:w="1533"/>
        <w:gridCol w:w="1534"/>
        <w:gridCol w:w="1534"/>
      </w:tblGrid>
      <w:tr w:rsidR="00200252" w:rsidRPr="00200252" w:rsidTr="003311E8">
        <w:trPr>
          <w:trHeight w:val="143"/>
        </w:trPr>
        <w:tc>
          <w:tcPr>
            <w:tcW w:w="3837" w:type="dxa"/>
          </w:tcPr>
          <w:p w:rsidR="003311E8" w:rsidRPr="00200252" w:rsidRDefault="00200252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сельсовета</w:t>
            </w:r>
          </w:p>
        </w:tc>
        <w:tc>
          <w:tcPr>
            <w:tcW w:w="1614" w:type="dxa"/>
          </w:tcPr>
          <w:p w:rsidR="003311E8" w:rsidRPr="00200252" w:rsidRDefault="00200252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Количество ЛПУ</w:t>
            </w:r>
          </w:p>
        </w:tc>
        <w:tc>
          <w:tcPr>
            <w:tcW w:w="1533" w:type="dxa"/>
          </w:tcPr>
          <w:p w:rsidR="003311E8" w:rsidRPr="00200252" w:rsidRDefault="003311E8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больницы</w:t>
            </w:r>
          </w:p>
        </w:tc>
        <w:tc>
          <w:tcPr>
            <w:tcW w:w="1534" w:type="dxa"/>
          </w:tcPr>
          <w:p w:rsidR="003311E8" w:rsidRPr="00200252" w:rsidRDefault="003311E8" w:rsidP="00513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поликлиники</w:t>
            </w:r>
          </w:p>
        </w:tc>
        <w:tc>
          <w:tcPr>
            <w:tcW w:w="1534" w:type="dxa"/>
          </w:tcPr>
          <w:p w:rsidR="003311E8" w:rsidRPr="00200252" w:rsidRDefault="003311E8" w:rsidP="002A0F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ФАПы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Алексеевский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</w:tr>
      <w:tr w:rsidR="00200252" w:rsidRPr="00200252" w:rsidTr="003311E8">
        <w:trPr>
          <w:trHeight w:val="262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Здвинский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Cs w:val="28"/>
              </w:rPr>
              <w:t>0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Лянинский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62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Петраковский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4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4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Рощинский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Чулымский сельсовет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</w:t>
            </w:r>
          </w:p>
        </w:tc>
      </w:tr>
      <w:tr w:rsidR="00200252" w:rsidRPr="00200252" w:rsidTr="003311E8">
        <w:trPr>
          <w:trHeight w:val="274"/>
        </w:trPr>
        <w:tc>
          <w:tcPr>
            <w:tcW w:w="3837" w:type="dxa"/>
          </w:tcPr>
          <w:p w:rsidR="003311E8" w:rsidRPr="00200252" w:rsidRDefault="003311E8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 по району:</w:t>
            </w:r>
          </w:p>
        </w:tc>
        <w:tc>
          <w:tcPr>
            <w:tcW w:w="161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29</w:t>
            </w:r>
          </w:p>
        </w:tc>
        <w:tc>
          <w:tcPr>
            <w:tcW w:w="1533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3</w:t>
            </w:r>
          </w:p>
        </w:tc>
        <w:tc>
          <w:tcPr>
            <w:tcW w:w="1534" w:type="dxa"/>
          </w:tcPr>
          <w:p w:rsidR="003311E8" w:rsidRPr="00200252" w:rsidRDefault="003311E8" w:rsidP="006121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200252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23</w:t>
            </w:r>
          </w:p>
        </w:tc>
      </w:tr>
    </w:tbl>
    <w:p w:rsidR="003311E8" w:rsidRDefault="003311E8" w:rsidP="003311E8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Здвинского района Новосибирской области отсутствуют санатории и профилактории.</w:t>
      </w:r>
    </w:p>
    <w:p w:rsidR="00513276" w:rsidRPr="00F26091" w:rsidRDefault="00513276" w:rsidP="002A0F64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rPr>
          <w:rFonts w:ascii="Times New Roman" w:hAnsi="Times New Roman" w:cs="Times New Roman"/>
          <w:sz w:val="10"/>
          <w:szCs w:val="10"/>
        </w:rPr>
      </w:pP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  <w:r w:rsidRPr="00F26091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559"/>
        <w:gridCol w:w="1311"/>
        <w:gridCol w:w="1311"/>
        <w:gridCol w:w="1311"/>
        <w:gridCol w:w="1312"/>
      </w:tblGrid>
      <w:tr w:rsidR="00C134D4" w:rsidRPr="00F26091" w:rsidTr="006121F2">
        <w:tc>
          <w:tcPr>
            <w:tcW w:w="10173" w:type="dxa"/>
            <w:gridSpan w:val="6"/>
          </w:tcPr>
          <w:p w:rsidR="008123FE" w:rsidRPr="00F26091" w:rsidRDefault="00045C6B" w:rsidP="008123FE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1C12">
              <w:rPr>
                <w:rFonts w:ascii="Calibri" w:eastAsia="Calibri" w:hAnsi="Calibri" w:cs="Times New Roman"/>
                <w:noProof/>
              </w:rPr>
              <w:lastRenderedPageBreak/>
              <w:drawing>
                <wp:inline distT="0" distB="0" distL="0" distR="0" wp14:anchorId="0F99962F" wp14:editId="12234180">
                  <wp:extent cx="2576223" cy="1956021"/>
                  <wp:effectExtent l="171450" t="171450" r="376555" b="368300"/>
                  <wp:docPr id="4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6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2222" cy="19605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C134D4" w:rsidRPr="00F26091" w:rsidRDefault="00C134D4" w:rsidP="00045C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57D4">
              <w:rPr>
                <w:rFonts w:ascii="Times New Roman" w:hAnsi="Times New Roman" w:cs="Times New Roman"/>
                <w:b/>
                <w:sz w:val="28"/>
                <w:szCs w:val="28"/>
              </w:rPr>
              <w:t>Учрежден</w:t>
            </w:r>
            <w:r w:rsidRPr="00F26091">
              <w:rPr>
                <w:rFonts w:ascii="Times New Roman" w:hAnsi="Times New Roman" w:cs="Times New Roman"/>
                <w:b/>
                <w:sz w:val="28"/>
                <w:szCs w:val="28"/>
              </w:rPr>
              <w:t>ия культуры</w:t>
            </w:r>
          </w:p>
          <w:p w:rsidR="008123FE" w:rsidRPr="00F26091" w:rsidRDefault="008123FE" w:rsidP="003E1C1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134D4" w:rsidRPr="00F26091" w:rsidTr="006121F2">
        <w:tc>
          <w:tcPr>
            <w:tcW w:w="3369" w:type="dxa"/>
            <w:vMerge w:val="restart"/>
          </w:tcPr>
          <w:p w:rsidR="00C134D4" w:rsidRPr="00F26091" w:rsidRDefault="001C30D0" w:rsidP="000C03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1559" w:type="dxa"/>
            <w:vMerge w:val="restart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513276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 культуры, единиц</w:t>
            </w:r>
          </w:p>
        </w:tc>
        <w:tc>
          <w:tcPr>
            <w:tcW w:w="5245" w:type="dxa"/>
            <w:gridSpan w:val="4"/>
          </w:tcPr>
          <w:p w:rsidR="00C134D4" w:rsidRPr="00F26091" w:rsidRDefault="001C30D0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134D4" w:rsidRPr="00F26091">
              <w:rPr>
                <w:rFonts w:ascii="Times New Roman" w:hAnsi="Times New Roman" w:cs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F26091" w:rsidTr="006121F2">
        <w:tc>
          <w:tcPr>
            <w:tcW w:w="336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134D4" w:rsidRPr="00F26091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клубы</w:t>
            </w:r>
          </w:p>
        </w:tc>
        <w:tc>
          <w:tcPr>
            <w:tcW w:w="1311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кинозалы</w:t>
            </w:r>
          </w:p>
        </w:tc>
        <w:tc>
          <w:tcPr>
            <w:tcW w:w="1311" w:type="dxa"/>
          </w:tcPr>
          <w:p w:rsidR="003311E8" w:rsidRDefault="003311E8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C134D4" w:rsidRPr="00F26091">
              <w:rPr>
                <w:rFonts w:ascii="Times New Roman" w:hAnsi="Times New Roman" w:cs="Times New Roman"/>
                <w:sz w:val="24"/>
                <w:szCs w:val="24"/>
              </w:rPr>
              <w:t>узеи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134D4" w:rsidRPr="00F26091" w:rsidRDefault="003311E8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МКОУ ДШИ</w:t>
            </w:r>
          </w:p>
        </w:tc>
        <w:tc>
          <w:tcPr>
            <w:tcW w:w="1312" w:type="dxa"/>
          </w:tcPr>
          <w:p w:rsidR="00C134D4" w:rsidRPr="00F26091" w:rsidRDefault="00C134D4" w:rsidP="00C134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559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A84224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3311E8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A55A60">
        <w:trPr>
          <w:trHeight w:val="91"/>
        </w:trPr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D14711">
        <w:trPr>
          <w:trHeight w:val="355"/>
        </w:trPr>
        <w:tc>
          <w:tcPr>
            <w:tcW w:w="3369" w:type="dxa"/>
          </w:tcPr>
          <w:p w:rsidR="006121F2" w:rsidRPr="00F26091" w:rsidRDefault="00D14711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559" w:type="dxa"/>
          </w:tcPr>
          <w:p w:rsidR="006121F2" w:rsidRPr="00F26091" w:rsidRDefault="004941C6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C24FD4" w:rsidRPr="00F26091" w:rsidRDefault="006121F2" w:rsidP="00D1471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5A3A3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3E1C1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559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AA07B6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559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311" w:type="dxa"/>
          </w:tcPr>
          <w:p w:rsidR="006121F2" w:rsidRPr="00F26091" w:rsidRDefault="00A55A60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C379F5" w:rsidP="00AA07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1559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11" w:type="dxa"/>
          </w:tcPr>
          <w:p w:rsidR="006121F2" w:rsidRPr="00F26091" w:rsidRDefault="00A55A6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1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312" w:type="dxa"/>
          </w:tcPr>
          <w:p w:rsidR="006121F2" w:rsidRPr="00F26091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F26091" w:rsidTr="006121F2">
        <w:tc>
          <w:tcPr>
            <w:tcW w:w="3369" w:type="dxa"/>
          </w:tcPr>
          <w:p w:rsidR="006121F2" w:rsidRPr="00F26091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091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559" w:type="dxa"/>
          </w:tcPr>
          <w:p w:rsidR="006121F2" w:rsidRPr="00F26091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55</w:t>
            </w:r>
          </w:p>
        </w:tc>
        <w:tc>
          <w:tcPr>
            <w:tcW w:w="1311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A55A60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A55A60">
              <w:rPr>
                <w:rFonts w:ascii="Times New Roman" w:hAnsi="Times New Roman" w:cs="Times New Roman"/>
                <w:noProof/>
                <w:sz w:val="24"/>
                <w:szCs w:val="28"/>
              </w:rPr>
              <w:t>33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0D4A0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begin"/>
            </w:r>
            <w:r w:rsidR="006121F2" w:rsidRPr="00F26091">
              <w:rPr>
                <w:rFonts w:ascii="Times New Roman" w:hAnsi="Times New Roman" w:cs="Times New Roman"/>
                <w:sz w:val="24"/>
                <w:szCs w:val="28"/>
              </w:rPr>
              <w:instrText xml:space="preserve"> =SUM(ABOVE) </w:instrTex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separate"/>
            </w:r>
            <w:r w:rsidR="006121F2" w:rsidRPr="00F26091">
              <w:rPr>
                <w:rFonts w:ascii="Times New Roman" w:hAnsi="Times New Roman" w:cs="Times New Roman"/>
                <w:noProof/>
                <w:sz w:val="24"/>
                <w:szCs w:val="28"/>
              </w:rPr>
              <w:t>0</w:t>
            </w:r>
            <w:r w:rsidRPr="00F26091">
              <w:rPr>
                <w:rFonts w:ascii="Times New Roman" w:hAnsi="Times New Roman" w:cs="Times New Roman"/>
                <w:sz w:val="24"/>
                <w:szCs w:val="28"/>
              </w:rPr>
              <w:fldChar w:fldCharType="end"/>
            </w:r>
          </w:p>
        </w:tc>
        <w:tc>
          <w:tcPr>
            <w:tcW w:w="1311" w:type="dxa"/>
          </w:tcPr>
          <w:p w:rsidR="006121F2" w:rsidRPr="00F26091" w:rsidRDefault="003311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312" w:type="dxa"/>
          </w:tcPr>
          <w:p w:rsidR="006121F2" w:rsidRPr="00F26091" w:rsidRDefault="003311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</w:tr>
    </w:tbl>
    <w:p w:rsidR="00C26A6D" w:rsidRPr="00F26091" w:rsidRDefault="00C26A6D" w:rsidP="00EA5E6A">
      <w:pPr>
        <w:spacing w:after="0" w:line="240" w:lineRule="auto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3369"/>
        <w:gridCol w:w="1134"/>
        <w:gridCol w:w="1134"/>
        <w:gridCol w:w="850"/>
        <w:gridCol w:w="1276"/>
        <w:gridCol w:w="1276"/>
        <w:gridCol w:w="1134"/>
      </w:tblGrid>
      <w:tr w:rsidR="00B01731" w:rsidRPr="00105395" w:rsidTr="00513276">
        <w:tc>
          <w:tcPr>
            <w:tcW w:w="10173" w:type="dxa"/>
            <w:gridSpan w:val="7"/>
          </w:tcPr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395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734016" behindDoc="0" locked="0" layoutInCell="1" allowOverlap="1" wp14:anchorId="652245DA" wp14:editId="6EDEB487">
                  <wp:simplePos x="0" y="0"/>
                  <wp:positionH relativeFrom="column">
                    <wp:posOffset>79375</wp:posOffset>
                  </wp:positionH>
                  <wp:positionV relativeFrom="paragraph">
                    <wp:posOffset>161925</wp:posOffset>
                  </wp:positionV>
                  <wp:extent cx="2807335" cy="1699260"/>
                  <wp:effectExtent l="114300" t="133350" r="335915" b="300990"/>
                  <wp:wrapSquare wrapText="bothSides"/>
                  <wp:docPr id="69" name="Рисунок 9" descr="изображение 09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0" descr="изображение 097.jpg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7335" cy="1699260"/>
                          </a:xfrm>
                          <a:prstGeom prst="round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45C6B" w:rsidRDefault="00045C6B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01731" w:rsidRPr="00105395" w:rsidRDefault="00B01731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3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Спортивные объекты </w:t>
            </w:r>
          </w:p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123FE" w:rsidRPr="00105395" w:rsidRDefault="008123FE" w:rsidP="00EA5E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01731" w:rsidRPr="00105395" w:rsidTr="006121F2">
        <w:tc>
          <w:tcPr>
            <w:tcW w:w="3369" w:type="dxa"/>
            <w:vMerge w:val="restart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Наименование сельского поселения</w:t>
            </w:r>
          </w:p>
        </w:tc>
        <w:tc>
          <w:tcPr>
            <w:tcW w:w="1134" w:type="dxa"/>
            <w:vMerge w:val="restart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спортивных сооружений</w:t>
            </w:r>
            <w:r w:rsidR="00513276" w:rsidRPr="00105395">
              <w:rPr>
                <w:rFonts w:ascii="Times New Roman" w:eastAsia="Times New Roman" w:hAnsi="Times New Roman" w:cs="Times New Roman"/>
                <w:sz w:val="24"/>
                <w:szCs w:val="24"/>
              </w:rPr>
              <w:t>, единиц</w:t>
            </w:r>
          </w:p>
        </w:tc>
        <w:tc>
          <w:tcPr>
            <w:tcW w:w="5670" w:type="dxa"/>
            <w:gridSpan w:val="5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B01731" w:rsidRPr="00105395" w:rsidTr="000101D3">
        <w:tc>
          <w:tcPr>
            <w:tcW w:w="3369" w:type="dxa"/>
            <w:vMerge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01731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Тренажерные залы</w:t>
            </w:r>
          </w:p>
        </w:tc>
        <w:tc>
          <w:tcPr>
            <w:tcW w:w="850" w:type="dxa"/>
          </w:tcPr>
          <w:p w:rsidR="00B01731" w:rsidRPr="00105395" w:rsidRDefault="00B01731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стадионы</w:t>
            </w:r>
          </w:p>
        </w:tc>
        <w:tc>
          <w:tcPr>
            <w:tcW w:w="1276" w:type="dxa"/>
          </w:tcPr>
          <w:p w:rsidR="00B01731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Футбольные поля</w:t>
            </w:r>
          </w:p>
        </w:tc>
        <w:tc>
          <w:tcPr>
            <w:tcW w:w="1276" w:type="dxa"/>
          </w:tcPr>
          <w:p w:rsidR="00B01731" w:rsidRPr="00105395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01731" w:rsidRPr="00105395">
              <w:rPr>
                <w:rFonts w:ascii="Times New Roman" w:hAnsi="Times New Roman" w:cs="Times New Roman"/>
                <w:sz w:val="24"/>
                <w:szCs w:val="24"/>
              </w:rPr>
              <w:t>портзалы, включая школьные</w:t>
            </w:r>
            <w:r w:rsidR="000101D3" w:rsidRPr="00105395">
              <w:rPr>
                <w:rFonts w:ascii="Times New Roman" w:hAnsi="Times New Roman" w:cs="Times New Roman"/>
                <w:sz w:val="24"/>
                <w:szCs w:val="24"/>
              </w:rPr>
              <w:t>, уличные спортивные площадки</w:t>
            </w:r>
          </w:p>
          <w:p w:rsidR="000101D3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01731" w:rsidRPr="00105395" w:rsidRDefault="00513276" w:rsidP="00EA5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B01731" w:rsidRPr="00105395">
              <w:rPr>
                <w:rFonts w:ascii="Times New Roman" w:hAnsi="Times New Roman" w:cs="Times New Roman"/>
                <w:sz w:val="24"/>
                <w:szCs w:val="24"/>
              </w:rPr>
              <w:t>оккейные коробки</w:t>
            </w:r>
          </w:p>
        </w:tc>
      </w:tr>
      <w:tr w:rsidR="006121F2" w:rsidRPr="00105395" w:rsidTr="000101D3">
        <w:trPr>
          <w:trHeight w:val="369"/>
        </w:trPr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BF43CC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323D1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95E6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CC534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1134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1E2F07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0610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1A607E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1134" w:type="dxa"/>
            <w:shd w:val="clear" w:color="auto" w:fill="auto"/>
          </w:tcPr>
          <w:p w:rsidR="00105395" w:rsidRPr="00105395" w:rsidRDefault="00105395" w:rsidP="0010539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105395" w:rsidRPr="00105395" w:rsidRDefault="00105395" w:rsidP="0010539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Новорос</w:t>
            </w:r>
            <w:r w:rsidR="00D854E9" w:rsidRPr="0010539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ийский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1134" w:type="dxa"/>
            <w:shd w:val="clear" w:color="auto" w:fill="FFFFFF" w:themeFill="background1"/>
          </w:tcPr>
          <w:p w:rsidR="004941C6" w:rsidRPr="00105395" w:rsidRDefault="00E92FC0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3C29E8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70647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850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6121F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1276" w:type="dxa"/>
          </w:tcPr>
          <w:p w:rsidR="006121F2" w:rsidRPr="00105395" w:rsidRDefault="000101D3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134" w:type="dxa"/>
          </w:tcPr>
          <w:p w:rsidR="006121F2" w:rsidRPr="00105395" w:rsidRDefault="00317E0A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6121F2" w:rsidRPr="00105395" w:rsidTr="000101D3">
        <w:tc>
          <w:tcPr>
            <w:tcW w:w="3369" w:type="dxa"/>
          </w:tcPr>
          <w:p w:rsidR="006121F2" w:rsidRPr="00105395" w:rsidRDefault="006121F2" w:rsidP="00EA5E6A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395">
              <w:rPr>
                <w:rFonts w:ascii="Times New Roman" w:hAnsi="Times New Roman" w:cs="Times New Roman"/>
                <w:sz w:val="24"/>
                <w:szCs w:val="24"/>
              </w:rPr>
              <w:t>Итого по району:</w:t>
            </w:r>
          </w:p>
        </w:tc>
        <w:tc>
          <w:tcPr>
            <w:tcW w:w="1134" w:type="dxa"/>
            <w:shd w:val="clear" w:color="auto" w:fill="auto"/>
          </w:tcPr>
          <w:p w:rsidR="006121F2" w:rsidRPr="00105395" w:rsidRDefault="000101D3" w:rsidP="00105395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 w:rsidR="00105395" w:rsidRPr="00105395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1134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850" w:type="dxa"/>
          </w:tcPr>
          <w:p w:rsidR="006121F2" w:rsidRPr="00105395" w:rsidRDefault="004941C6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276" w:type="dxa"/>
          </w:tcPr>
          <w:p w:rsidR="006121F2" w:rsidRPr="00105395" w:rsidRDefault="00105395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29</w:t>
            </w:r>
          </w:p>
        </w:tc>
        <w:tc>
          <w:tcPr>
            <w:tcW w:w="1134" w:type="dxa"/>
          </w:tcPr>
          <w:p w:rsidR="006121F2" w:rsidRPr="00105395" w:rsidRDefault="003E1C12" w:rsidP="00EA5E6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0539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</w:tbl>
    <w:p w:rsidR="0007011D" w:rsidRDefault="0007011D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A5E6A" w:rsidRPr="00F26091" w:rsidRDefault="00EA5E6A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6. </w:t>
      </w:r>
      <w:r w:rsidRPr="00FE3972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Инженерно–коммунальная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инфраструктура</w:t>
      </w:r>
    </w:p>
    <w:tbl>
      <w:tblPr>
        <w:tblStyle w:val="37"/>
        <w:tblW w:w="10157" w:type="dxa"/>
        <w:jc w:val="center"/>
        <w:tblLayout w:type="fixed"/>
        <w:tblLook w:val="04A0" w:firstRow="1" w:lastRow="0" w:firstColumn="1" w:lastColumn="0" w:noHBand="0" w:noVBand="1"/>
      </w:tblPr>
      <w:tblGrid>
        <w:gridCol w:w="3124"/>
        <w:gridCol w:w="3798"/>
        <w:gridCol w:w="1392"/>
        <w:gridCol w:w="1843"/>
      </w:tblGrid>
      <w:tr w:rsidR="006372C3" w:rsidRPr="006372C3" w:rsidTr="00200252">
        <w:trPr>
          <w:jc w:val="center"/>
        </w:trPr>
        <w:tc>
          <w:tcPr>
            <w:tcW w:w="3124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Наименование сельского поселения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Проектная мощность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Водоснабжение (куб.м/ч)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«Горносталевское»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73,3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«Водоканал»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166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40,3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57,5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73,2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10,6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«Сарыбалыкское»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11,72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56,9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Водоотведение (куб.м/ч)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lastRenderedPageBreak/>
              <w:t>Алексеевский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«Новосибирскэнергосбыт»</w:t>
            </w: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имеются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Теплоснабжение (Гкал/ч)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Алексеевский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«Алексеевское»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0,345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Верх-Каргатский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«Верх-Каргатское»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4,86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1,35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Верх-Урюмский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«Верх-Урюмское»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1,693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Горносталевский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«Горносталевское»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0,7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Здвинский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ООО «Теплосети»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17,56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Лянинский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«Лянинское»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0,55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Нижнеурюмский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«Нижнеурюмское»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Нижнечулымский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«Нижнечулымское»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Новороссийский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«Новороссийское»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3,6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2,236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Петраковский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«Петраковское»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4,6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2,52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Рощинский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«Рощинское»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0,14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Сарыбалыкский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«Сарыбалыкское»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1,719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Цветниковский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«Цветниковское»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1,2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</w:tcPr>
          <w:p w:rsidR="006372C3" w:rsidRPr="006372C3" w:rsidRDefault="006372C3" w:rsidP="006372C3">
            <w:pPr>
              <w:tabs>
                <w:tab w:val="left" w:pos="1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Чулымский сельсовет</w:t>
            </w:r>
          </w:p>
        </w:tc>
        <w:tc>
          <w:tcPr>
            <w:tcW w:w="3798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МУП ЖКХ «Чулымское»</w:t>
            </w:r>
          </w:p>
        </w:tc>
        <w:tc>
          <w:tcPr>
            <w:tcW w:w="1392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5,2</w:t>
            </w:r>
          </w:p>
        </w:tc>
        <w:tc>
          <w:tcPr>
            <w:tcW w:w="1843" w:type="dxa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1,74</w:t>
            </w:r>
          </w:p>
        </w:tc>
      </w:tr>
      <w:tr w:rsidR="006372C3" w:rsidRPr="006372C3" w:rsidTr="00200252">
        <w:trPr>
          <w:jc w:val="center"/>
        </w:trPr>
        <w:tc>
          <w:tcPr>
            <w:tcW w:w="10157" w:type="dxa"/>
            <w:gridSpan w:val="4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372C3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6372C3" w:rsidRPr="006372C3" w:rsidTr="00200252">
        <w:trPr>
          <w:jc w:val="center"/>
        </w:trPr>
        <w:tc>
          <w:tcPr>
            <w:tcW w:w="3124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  <w:r w:rsidRPr="006372C3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  <w:tc>
          <w:tcPr>
            <w:tcW w:w="3798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2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372C3" w:rsidRPr="006372C3" w:rsidRDefault="006372C3" w:rsidP="006372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EA5E6A" w:rsidRPr="00F26091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E6A" w:rsidRPr="00EA5E6A" w:rsidRDefault="00EA5E6A" w:rsidP="00EA5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3814">
        <w:rPr>
          <w:rFonts w:ascii="Times New Roman" w:hAnsi="Times New Roman" w:cs="Times New Roman"/>
          <w:b/>
          <w:sz w:val="28"/>
          <w:szCs w:val="28"/>
        </w:rPr>
        <w:t>Инфор</w:t>
      </w:r>
      <w:r w:rsidRPr="00EA5E6A">
        <w:rPr>
          <w:rFonts w:ascii="Times New Roman" w:hAnsi="Times New Roman" w:cs="Times New Roman"/>
          <w:b/>
          <w:sz w:val="28"/>
          <w:szCs w:val="28"/>
        </w:rPr>
        <w:t>мация о тарифах на коммунальные услуги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1327"/>
        <w:gridCol w:w="1957"/>
        <w:gridCol w:w="2226"/>
        <w:gridCol w:w="2492"/>
      </w:tblGrid>
      <w:tr w:rsidR="006372C3" w:rsidRPr="006372C3" w:rsidTr="00200252">
        <w:trPr>
          <w:tblHeader/>
        </w:trPr>
        <w:tc>
          <w:tcPr>
            <w:tcW w:w="1063" w:type="pct"/>
            <w:vMerge w:val="restar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Коммунальные услуги</w:t>
            </w:r>
          </w:p>
        </w:tc>
        <w:tc>
          <w:tcPr>
            <w:tcW w:w="653" w:type="pct"/>
            <w:vMerge w:val="restar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Ед. изм.</w:t>
            </w:r>
          </w:p>
        </w:tc>
        <w:tc>
          <w:tcPr>
            <w:tcW w:w="2058" w:type="pct"/>
            <w:gridSpan w:val="2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Стоимость за единицу, рублей</w:t>
            </w:r>
          </w:p>
        </w:tc>
        <w:tc>
          <w:tcPr>
            <w:tcW w:w="1226" w:type="pct"/>
            <w:vMerge w:val="restar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Действующие тарифы на присоединение к сети</w:t>
            </w:r>
          </w:p>
        </w:tc>
      </w:tr>
      <w:tr w:rsidR="006372C3" w:rsidRPr="006372C3" w:rsidTr="00200252">
        <w:trPr>
          <w:trHeight w:val="600"/>
          <w:tblHeader/>
        </w:trPr>
        <w:tc>
          <w:tcPr>
            <w:tcW w:w="1063" w:type="pct"/>
            <w:vMerge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53" w:type="pct"/>
            <w:vMerge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63" w:type="pc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для </w:t>
            </w:r>
          </w:p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физических лиц </w:t>
            </w:r>
          </w:p>
        </w:tc>
        <w:tc>
          <w:tcPr>
            <w:tcW w:w="1095" w:type="pct"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для </w:t>
            </w:r>
          </w:p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юридических лиц</w:t>
            </w:r>
          </w:p>
        </w:tc>
        <w:tc>
          <w:tcPr>
            <w:tcW w:w="1226" w:type="pct"/>
            <w:vMerge/>
          </w:tcPr>
          <w:p w:rsidR="006372C3" w:rsidRPr="006372C3" w:rsidRDefault="006372C3" w:rsidP="006372C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Электроснабжение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кВт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2,68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6,66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 зависимости от запрашиваемой максимальной мощности (Приказ Департамента по тарифам Новосибирской области)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Водоснабжение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23,09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23,09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4964,26 за 1 м3/сутки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Водоотведение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91,10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91,10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Газоснабжение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3284" w:type="pct"/>
            <w:gridSpan w:val="3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Газификация отсутствует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Теплоснабжение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Гкал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2434,18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2434,18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отсутствует (подключение  с оплатой фактических расходов по договору за выполненные работы)</w:t>
            </w:r>
          </w:p>
        </w:tc>
      </w:tr>
      <w:tr w:rsidR="006372C3" w:rsidRPr="006372C3" w:rsidTr="00200252">
        <w:tc>
          <w:tcPr>
            <w:tcW w:w="10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Вывоз, утилизация КТО</w:t>
            </w:r>
          </w:p>
        </w:tc>
        <w:tc>
          <w:tcPr>
            <w:tcW w:w="65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куб.м</w:t>
            </w:r>
          </w:p>
        </w:tc>
        <w:tc>
          <w:tcPr>
            <w:tcW w:w="963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398,8</w:t>
            </w:r>
          </w:p>
        </w:tc>
        <w:tc>
          <w:tcPr>
            <w:tcW w:w="1095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398,8</w:t>
            </w:r>
          </w:p>
        </w:tc>
        <w:tc>
          <w:tcPr>
            <w:tcW w:w="1226" w:type="pct"/>
            <w:shd w:val="clear" w:color="auto" w:fill="auto"/>
          </w:tcPr>
          <w:p w:rsidR="006372C3" w:rsidRPr="006372C3" w:rsidRDefault="006372C3" w:rsidP="006372C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372C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:rsidR="00EA5E6A" w:rsidRPr="00F26091" w:rsidRDefault="00EA5E6A" w:rsidP="00EA5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4F4" w:rsidRPr="008929EB" w:rsidRDefault="0034515E" w:rsidP="00EA5E6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7</w:t>
      </w:r>
      <w:r w:rsidRPr="008929EB">
        <w:rPr>
          <w:rFonts w:ascii="Times New Roman" w:hAnsi="Times New Roman" w:cs="Times New Roman"/>
          <w:b/>
          <w:sz w:val="28"/>
          <w:szCs w:val="28"/>
        </w:rPr>
        <w:t>.</w:t>
      </w:r>
      <w:r w:rsidR="0080467D" w:rsidRPr="008929EB">
        <w:rPr>
          <w:rFonts w:ascii="Times New Roman" w:hAnsi="Times New Roman" w:cs="Times New Roman"/>
          <w:b/>
          <w:sz w:val="28"/>
          <w:szCs w:val="28"/>
        </w:rPr>
        <w:t> </w:t>
      </w:r>
      <w:r w:rsidR="004664F4" w:rsidRPr="008929EB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8929EB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:rsidR="006372C3" w:rsidRPr="006372C3" w:rsidRDefault="006372C3" w:rsidP="006372C3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Транспортная инфраструктура</w:t>
      </w:r>
    </w:p>
    <w:p w:rsidR="006372C3" w:rsidRPr="006372C3" w:rsidRDefault="006372C3" w:rsidP="006372C3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Общая протяженность автомобильных дорог составляет 697,747 км, в том числе отнесенных к государственной собственности Новосибирской области – 499,947 км, протяженность автомобильных дорог общего пользования местного значения – 197,8 км.</w:t>
      </w:r>
    </w:p>
    <w:p w:rsidR="006372C3" w:rsidRPr="006372C3" w:rsidRDefault="006372C3" w:rsidP="006372C3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Протяженность автомобильных дорог общего пользования с твердым покрытием составляет 442,298 км, в том числе дорог с усовершенствованным типом покрытия – 72,640 км. Доля дорог с твердым покрытием в общей протяженности дорог составляет 63,4%.</w:t>
      </w:r>
    </w:p>
    <w:p w:rsidR="006372C3" w:rsidRPr="006372C3" w:rsidRDefault="006372C3" w:rsidP="006372C3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372C3">
        <w:rPr>
          <w:rFonts w:ascii="Times New Roman" w:eastAsia="Calibri" w:hAnsi="Times New Roman" w:cs="Times New Roman"/>
          <w:sz w:val="28"/>
          <w:szCs w:val="28"/>
          <w:lang w:eastAsia="en-US"/>
        </w:rPr>
        <w:t>По территории Здвинского района проходят автомобильные дороги регионального значения: Здвинск-157 км а/д «К-01» (Здвинск-Купино), Здвинск-Довольное – 17 км а/д «К-09», Здвинск – Барабинск. По автомобильной дороге Здвинск-Барабинск осуществляется основная часть грузо- и пассажиропотоков, связь с областным центром и железнодорожной станцией.</w:t>
      </w:r>
    </w:p>
    <w:p w:rsidR="00751204" w:rsidRDefault="009823BD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Районный центр (с.Здвинск) находится на расстоянии 400 км от областного центра (г. Новосибирск)</w:t>
      </w:r>
      <w:r w:rsidR="00AA07B6" w:rsidRPr="00F26091">
        <w:rPr>
          <w:rFonts w:ascii="Times New Roman" w:hAnsi="Times New Roman" w:cs="Times New Roman"/>
          <w:sz w:val="28"/>
          <w:szCs w:val="28"/>
        </w:rPr>
        <w:t>, время в пут</w:t>
      </w:r>
      <w:r w:rsidR="009D1F9E">
        <w:rPr>
          <w:rFonts w:ascii="Times New Roman" w:hAnsi="Times New Roman" w:cs="Times New Roman"/>
          <w:sz w:val="28"/>
          <w:szCs w:val="28"/>
        </w:rPr>
        <w:t>и на автотранспорте составляет 5</w:t>
      </w:r>
      <w:r w:rsidR="00AA07B6" w:rsidRPr="00F26091">
        <w:rPr>
          <w:rFonts w:ascii="Times New Roman" w:hAnsi="Times New Roman" w:cs="Times New Roman"/>
          <w:sz w:val="28"/>
          <w:szCs w:val="28"/>
        </w:rPr>
        <w:t xml:space="preserve"> часов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1204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751204" w:rsidRPr="00F26091" w:rsidRDefault="00751204" w:rsidP="00EA5E6A">
      <w:pPr>
        <w:tabs>
          <w:tab w:val="left" w:pos="0"/>
          <w:tab w:val="left" w:pos="720"/>
        </w:tabs>
        <w:spacing w:after="0" w:line="24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Удаленность с. Здвинск от соседних районных центров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4"/>
        <w:gridCol w:w="4615"/>
        <w:gridCol w:w="2512"/>
        <w:gridCol w:w="2526"/>
      </w:tblGrid>
      <w:tr w:rsidR="00751204" w:rsidRPr="00F26091" w:rsidTr="00E34090">
        <w:trPr>
          <w:tblHeader/>
        </w:trPr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Расстояние до с. Здвинск, км</w:t>
            </w:r>
          </w:p>
        </w:tc>
        <w:tc>
          <w:tcPr>
            <w:tcW w:w="2535" w:type="dxa"/>
            <w:shd w:val="clear" w:color="auto" w:fill="auto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Среднее врем в пути на автотранспорте, часов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г.Барабинск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6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Баган</w:t>
            </w:r>
          </w:p>
        </w:tc>
        <w:tc>
          <w:tcPr>
            <w:tcW w:w="2534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2535" w:type="dxa"/>
          </w:tcPr>
          <w:p w:rsidR="00751204" w:rsidRPr="00F26091" w:rsidRDefault="00751204" w:rsidP="00EA5E6A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 Довольное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г.Купино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г.Карасук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с.Убинское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224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2,8</w:t>
            </w:r>
          </w:p>
        </w:tc>
      </w:tr>
      <w:tr w:rsidR="00751204" w:rsidRPr="00F26091" w:rsidTr="00CF7669">
        <w:tc>
          <w:tcPr>
            <w:tcW w:w="392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76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р.п. Краснозерское</w:t>
            </w:r>
          </w:p>
        </w:tc>
        <w:tc>
          <w:tcPr>
            <w:tcW w:w="2534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231</w:t>
            </w:r>
          </w:p>
        </w:tc>
        <w:tc>
          <w:tcPr>
            <w:tcW w:w="2535" w:type="dxa"/>
          </w:tcPr>
          <w:p w:rsidR="00751204" w:rsidRPr="00F26091" w:rsidRDefault="00751204" w:rsidP="00CF7669">
            <w:pPr>
              <w:tabs>
                <w:tab w:val="left" w:pos="0"/>
                <w:tab w:val="left" w:pos="7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9823BD" w:rsidRDefault="009823BD" w:rsidP="009823BD">
      <w:pPr>
        <w:tabs>
          <w:tab w:val="left" w:pos="0"/>
          <w:tab w:val="left" w:pos="720"/>
        </w:tabs>
        <w:spacing w:after="0" w:line="24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Связь между районными центрами по дорогам с асфальтобетонным типом покрытия </w:t>
      </w:r>
      <w:r w:rsidR="006E1672" w:rsidRPr="00F26091">
        <w:rPr>
          <w:rFonts w:ascii="Times New Roman" w:hAnsi="Times New Roman" w:cs="Times New Roman"/>
          <w:sz w:val="28"/>
          <w:szCs w:val="28"/>
        </w:rPr>
        <w:t>имеется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лишь с Барабинским районом. В 2013 году был устранен </w:t>
      </w:r>
      <w:r w:rsidRPr="00F26091">
        <w:rPr>
          <w:rFonts w:ascii="Times New Roman" w:hAnsi="Times New Roman" w:cs="Times New Roman"/>
          <w:sz w:val="28"/>
          <w:szCs w:val="28"/>
        </w:rPr>
        <w:lastRenderedPageBreak/>
        <w:t>«грунтовый разрыв» между Купинским и Здвинским районами, что позволило создать устойчивое транспортное сообщение с Купинским районом, а также с Баганским и Чистоозерным районами.</w:t>
      </w:r>
    </w:p>
    <w:p w:rsidR="00C41C2D" w:rsidRDefault="00751204" w:rsidP="00C41C2D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>Перевозка пассажиров осуще</w:t>
      </w:r>
      <w:r w:rsidR="00F748FD">
        <w:rPr>
          <w:sz w:val="28"/>
          <w:szCs w:val="28"/>
        </w:rPr>
        <w:t>с</w:t>
      </w:r>
      <w:r w:rsidR="00FB6ADA">
        <w:rPr>
          <w:sz w:val="28"/>
          <w:szCs w:val="28"/>
        </w:rPr>
        <w:t>твляет</w:t>
      </w:r>
      <w:r w:rsidR="00EE3B80">
        <w:rPr>
          <w:sz w:val="28"/>
          <w:szCs w:val="28"/>
        </w:rPr>
        <w:t>ся стабильно, действует 15</w:t>
      </w:r>
      <w:r w:rsidR="00FB6ADA">
        <w:rPr>
          <w:sz w:val="28"/>
          <w:szCs w:val="28"/>
        </w:rPr>
        <w:t xml:space="preserve"> внутрирайонных и 2</w:t>
      </w:r>
      <w:r w:rsidRPr="00F26091">
        <w:rPr>
          <w:sz w:val="28"/>
          <w:szCs w:val="28"/>
        </w:rPr>
        <w:t xml:space="preserve"> междугородних маршрута. </w:t>
      </w:r>
      <w:r w:rsidR="00C41C2D" w:rsidRPr="00C41C2D">
        <w:rPr>
          <w:sz w:val="28"/>
          <w:szCs w:val="28"/>
        </w:rPr>
        <w:t xml:space="preserve">Семь населенных пунктов не имеют регулярного автобусного сообщения с районным центром (железнодорожное сообщение в районе отсутствует): д. Новогребенщиково (численность постоянно проживающих – 15 человек), д. Алексотово (2 человека), с. Новогорносталево (фактически в поселке никто не проживает), п. Гривенский (фактически в поселке никто не проживает), д. Широкая Курья (фактически в деревне никто не проживает), д. Новомихайловка (численность постоянно проживающих – 3 человека), п. Немки (численность проживающих 11 человек). Доля населения, не имеющего регулярного автобусного сообщения с административным центром района, составила 0,26%. Планируемые показатели на среднесрочную перспективу приняты с учетом тенденции снижения численности жителей, проживающих в малых селах района, а также в целом по району. </w:t>
      </w:r>
    </w:p>
    <w:p w:rsidR="008F09A2" w:rsidRPr="00F26091" w:rsidRDefault="00183FB2" w:rsidP="00C41C2D">
      <w:pPr>
        <w:pStyle w:val="af7"/>
        <w:spacing w:after="0"/>
        <w:ind w:firstLine="567"/>
        <w:jc w:val="both"/>
        <w:rPr>
          <w:sz w:val="28"/>
          <w:szCs w:val="28"/>
        </w:rPr>
      </w:pPr>
      <w:r w:rsidRPr="00F26091">
        <w:rPr>
          <w:sz w:val="28"/>
          <w:szCs w:val="28"/>
        </w:rPr>
        <w:t>Схема автомобильных дорог Здвинского района</w:t>
      </w:r>
      <w:r w:rsidR="008F09A2" w:rsidRPr="00F26091">
        <w:rPr>
          <w:noProof/>
          <w:sz w:val="28"/>
          <w:szCs w:val="28"/>
        </w:rPr>
        <w:drawing>
          <wp:inline distT="0" distB="0" distL="0" distR="0" wp14:anchorId="74E50A7D" wp14:editId="11D05F44">
            <wp:extent cx="6136624" cy="4649821"/>
            <wp:effectExtent l="19050" t="0" r="0" b="0"/>
            <wp:docPr id="11" name="Рисунок 10" descr="дороги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роги.gif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158864" cy="4666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23BD" w:rsidRPr="00F26091" w:rsidRDefault="009823BD" w:rsidP="009823B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>Связь</w:t>
      </w:r>
      <w:r w:rsidR="004A06EE" w:rsidRPr="00082973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082973">
        <w:rPr>
          <w:rFonts w:ascii="Times New Roman" w:hAnsi="Times New Roman" w:cs="Times New Roman"/>
          <w:b/>
          <w:sz w:val="28"/>
          <w:szCs w:val="28"/>
          <w:u w:val="single"/>
        </w:rPr>
        <w:t xml:space="preserve"> Интернет</w:t>
      </w:r>
      <w:r w:rsidR="004A06EE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F26091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Почта</w:t>
      </w:r>
    </w:p>
    <w:p w:rsidR="009823BD" w:rsidRPr="005D7174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7174">
        <w:rPr>
          <w:rFonts w:ascii="Times New Roman" w:hAnsi="Times New Roman" w:cs="Times New Roman"/>
          <w:sz w:val="28"/>
          <w:szCs w:val="28"/>
        </w:rPr>
        <w:t xml:space="preserve">Услуги почтовой связи оказывает Здвинский участок Барабинского почтамта ОСП УФПС Новосибирской области – филиал ФГУП «Почта России». </w:t>
      </w:r>
      <w:r w:rsidRPr="005D7174">
        <w:rPr>
          <w:rFonts w:ascii="Times New Roman" w:hAnsi="Times New Roman" w:cs="Times New Roman"/>
          <w:sz w:val="28"/>
          <w:szCs w:val="28"/>
        </w:rPr>
        <w:lastRenderedPageBreak/>
        <w:t xml:space="preserve">В районе функционирует </w:t>
      </w:r>
      <w:r w:rsidR="00082973">
        <w:rPr>
          <w:rFonts w:ascii="Times New Roman" w:hAnsi="Times New Roman" w:cs="Times New Roman"/>
          <w:sz w:val="28"/>
          <w:szCs w:val="28"/>
        </w:rPr>
        <w:t>14</w:t>
      </w:r>
      <w:r w:rsidR="00CF7669" w:rsidRPr="005D7174">
        <w:rPr>
          <w:rFonts w:ascii="Times New Roman" w:hAnsi="Times New Roman" w:cs="Times New Roman"/>
          <w:sz w:val="28"/>
          <w:szCs w:val="28"/>
        </w:rPr>
        <w:t xml:space="preserve"> отделений почтовой связи</w:t>
      </w:r>
      <w:r w:rsidRPr="005D7174">
        <w:rPr>
          <w:rFonts w:ascii="Times New Roman" w:hAnsi="Times New Roman" w:cs="Times New Roman"/>
          <w:sz w:val="28"/>
          <w:szCs w:val="28"/>
        </w:rPr>
        <w:t xml:space="preserve">. Во всех почтовых отделениях введен прием налоговых платежей, </w:t>
      </w:r>
      <w:r w:rsidR="00501817" w:rsidRPr="005D7174">
        <w:rPr>
          <w:rFonts w:ascii="Times New Roman" w:hAnsi="Times New Roman" w:cs="Times New Roman"/>
          <w:sz w:val="28"/>
          <w:szCs w:val="28"/>
        </w:rPr>
        <w:t>оказываются банковские услуги,</w:t>
      </w:r>
      <w:r w:rsidR="00B7700C" w:rsidRPr="005D7174">
        <w:rPr>
          <w:rFonts w:ascii="Times New Roman" w:hAnsi="Times New Roman" w:cs="Times New Roman"/>
          <w:sz w:val="28"/>
          <w:szCs w:val="28"/>
        </w:rPr>
        <w:t xml:space="preserve"> </w:t>
      </w:r>
      <w:r w:rsidRPr="005D7174">
        <w:rPr>
          <w:rFonts w:ascii="Times New Roman" w:hAnsi="Times New Roman" w:cs="Times New Roman"/>
          <w:sz w:val="28"/>
          <w:szCs w:val="28"/>
        </w:rPr>
        <w:t>расширяется спектр электронных услуг. Предоставляются услуги пункта коллект</w:t>
      </w:r>
      <w:r w:rsidR="00501817" w:rsidRPr="005D7174">
        <w:rPr>
          <w:rFonts w:ascii="Times New Roman" w:hAnsi="Times New Roman" w:cs="Times New Roman"/>
          <w:sz w:val="28"/>
          <w:szCs w:val="28"/>
        </w:rPr>
        <w:t>ивного доступа к информационно-</w:t>
      </w:r>
      <w:r w:rsidRPr="005D7174">
        <w:rPr>
          <w:rFonts w:ascii="Times New Roman" w:hAnsi="Times New Roman" w:cs="Times New Roman"/>
          <w:sz w:val="28"/>
          <w:szCs w:val="28"/>
        </w:rPr>
        <w:t>коммуникационной сети «Интернет».</w:t>
      </w:r>
    </w:p>
    <w:p w:rsidR="009823BD" w:rsidRPr="00831405" w:rsidRDefault="009823BD" w:rsidP="009823B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районе развита стационарная и мобильная телефонная связь. </w:t>
      </w:r>
    </w:p>
    <w:p w:rsidR="000B1C4A" w:rsidRPr="00831405" w:rsidRDefault="009823BD" w:rsidP="000B1C4A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Основная телек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оммуникационная сеть района - Л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Ц 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г.Купино</w:t>
      </w:r>
      <w:r w:rsidR="00C77106"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Новосибирского филиала П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АО «Ростелеком».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3D59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Район полностью телефонизирован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. На т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ерритории района функционирует 11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таксофонов. Установлено 1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автоматических телефонных станций, из них 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все 18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цифровых. Общая монтированная емкость станций составляет </w:t>
      </w:r>
      <w:r w:rsidR="00831405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2738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</w:t>
      </w:r>
      <w:r w:rsidR="00F039C0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омеров</w:t>
      </w:r>
      <w:r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Абоненты пользуются качественной междугородней и международной связью. 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Сотовой связью </w:t>
      </w:r>
      <w:r w:rsidR="0004220F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>Билайн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МТС, Мегафон, Теле 2, 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Yota</w:t>
      </w:r>
      <w:r w:rsidR="000B1C4A" w:rsidRPr="008314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охвачена половина населенных пунктов района. Есть зоны слабого покрытия операторами связи. </w:t>
      </w:r>
    </w:p>
    <w:p w:rsidR="007F4B5D" w:rsidRDefault="007F4B5D" w:rsidP="007F4B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034C" w:rsidRPr="00424C07" w:rsidRDefault="00C5034C" w:rsidP="007F4B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777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Перечень населенных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24C07">
        <w:rPr>
          <w:rFonts w:ascii="Times New Roman" w:hAnsi="Times New Roman" w:cs="Times New Roman"/>
          <w:b/>
          <w:sz w:val="24"/>
          <w:szCs w:val="24"/>
        </w:rPr>
        <w:t>пунктов Здвинского района, где отсутствует, имеется мобильная (сотовая) связь</w:t>
      </w:r>
    </w:p>
    <w:tbl>
      <w:tblPr>
        <w:tblW w:w="1105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1417"/>
        <w:gridCol w:w="992"/>
        <w:gridCol w:w="1701"/>
        <w:gridCol w:w="567"/>
        <w:gridCol w:w="1701"/>
        <w:gridCol w:w="709"/>
        <w:gridCol w:w="1559"/>
        <w:gridCol w:w="1134"/>
      </w:tblGrid>
      <w:tr w:rsidR="003B0F36" w:rsidRPr="00424C07" w:rsidTr="0004220F">
        <w:trPr>
          <w:trHeight w:val="587"/>
          <w:tblHeader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hAnsi="Times New Roman" w:cs="Times New Roman"/>
                <w:b/>
              </w:rPr>
              <w:t>Муниципальное образование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7911B0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</w:rPr>
              <w:t>Населенный</w:t>
            </w:r>
            <w:r w:rsidR="003B0F36" w:rsidRPr="00424C07">
              <w:rPr>
                <w:rFonts w:ascii="Times New Roman" w:eastAsia="Times New Roman" w:hAnsi="Times New Roman" w:cs="Times New Roman"/>
                <w:b/>
                <w:bCs/>
              </w:rPr>
              <w:t xml:space="preserve"> пункт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базовой станции сотовой связи в населённом пункте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покрытия сотовой связи</w:t>
            </w: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br/>
              <w:t xml:space="preserve"> (имеется - 1; затруднено - 0,5; отсутствует - 0)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ВОЛС в населённом пункте (да/нет)</w:t>
            </w:r>
          </w:p>
        </w:tc>
      </w:tr>
      <w:tr w:rsidR="00EB57E4" w:rsidRPr="00424C07" w:rsidTr="0004220F">
        <w:trPr>
          <w:trHeight w:val="308"/>
          <w:tblHeader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Наличие базовой станции (да/нет)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2G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3G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Оператор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Алексеевский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Алексеевка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  МТС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Малышево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  МТС</w:t>
            </w:r>
          </w:p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Теле2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Новогребенщиково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Мегафон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МТС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  <w:r w:rsidR="00A7345C"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Петропавловский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  МТС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Теле2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7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Верх-Каргатский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Верх-Каргат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Теле2, Мегафон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Бережки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 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Верх-Урюмский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lastRenderedPageBreak/>
              <w:t>село Верх-Урюм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Мегафон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Алексотово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                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</w:t>
            </w:r>
            <w:r w:rsidR="00827731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6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Новогорносталево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EB57E4" w:rsidRPr="00424C07" w:rsidTr="0004220F">
        <w:trPr>
          <w:trHeight w:val="945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Горносталевский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Старогорносталево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 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2340"/>
        </w:trPr>
        <w:tc>
          <w:tcPr>
            <w:tcW w:w="12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Здвинский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Здвинск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246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Мегафон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Yota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Мегафон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Yota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82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Лянинский сельсовет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Лянино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Теле2</w:t>
            </w:r>
            <w:r w:rsidRPr="00424C07">
              <w:rPr>
                <w:rFonts w:ascii="Times New Roman" w:eastAsia="Times New Roman" w:hAnsi="Times New Roman" w:cs="Times New Roman"/>
              </w:rPr>
              <w:br/>
            </w:r>
            <w:r w:rsidR="0004220F"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EB57E4" w:rsidRPr="00424C07" w:rsidTr="0004220F">
        <w:trPr>
          <w:trHeight w:val="81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Барлакуль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3B0F36" w:rsidRPr="00424C07">
              <w:rPr>
                <w:rFonts w:ascii="Times New Roman" w:eastAsia="Times New Roman" w:hAnsi="Times New Roman" w:cs="Times New Roman"/>
                <w:color w:val="000000"/>
              </w:rPr>
              <w:t>,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0F36" w:rsidRPr="00424C07" w:rsidRDefault="003B0F3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Нижнеурюмский сельсовет</w:t>
            </w:r>
          </w:p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Нижний Урюм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>,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67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Светлое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1455"/>
        </w:trPr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Нижнечулымский сельсовет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Нижний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Теле2                  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1BD5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Теле2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МТС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B1BD5" w:rsidRPr="00424C07" w:rsidTr="0004220F">
        <w:trPr>
          <w:trHeight w:val="85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Хапово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82773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B1BD5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1BD5" w:rsidRPr="00424C07" w:rsidRDefault="00FB1BD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Новороссийский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lastRenderedPageBreak/>
              <w:t>село Новороссийское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58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Мамон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Немки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="00FA15C5" w:rsidRPr="00424C07">
              <w:rPr>
                <w:rFonts w:ascii="Times New Roman" w:eastAsia="Times New Roman" w:hAnsi="Times New Roman" w:cs="Times New Roman"/>
                <w:color w:val="000000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FA15C5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Петраковский сельсовет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Петраки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МТС,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Городище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Ростелеком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7F4B5D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Маландино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                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Ростелеком,  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5C6D6A" w:rsidRPr="00424C07">
              <w:rPr>
                <w:rFonts w:ascii="Times New Roman" w:eastAsia="Times New Roman" w:hAnsi="Times New Roman" w:cs="Times New Roman"/>
                <w:color w:val="000000"/>
              </w:rPr>
              <w:t>,  МТС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C57306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 xml:space="preserve">Ростелеком, </w:t>
            </w:r>
            <w:r w:rsidR="0004220F"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AC68FF" w:rsidRPr="00424C07" w:rsidTr="0004220F">
        <w:trPr>
          <w:trHeight w:val="103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Новоалексеевка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4527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AC68FF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     МТС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AC68FF" w:rsidRPr="00424C07" w:rsidTr="0004220F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7493" w:rsidRPr="00424C07" w:rsidRDefault="00D77493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AC68FF" w:rsidRPr="00424C07" w:rsidRDefault="00AF4527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AC68F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68F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68FF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</w:t>
            </w:r>
            <w:r w:rsidR="00AC68FF" w:rsidRPr="00424C07">
              <w:rPr>
                <w:rFonts w:ascii="Times New Roman" w:eastAsia="Times New Roman" w:hAnsi="Times New Roman" w:cs="Times New Roman"/>
              </w:rPr>
              <w:t>ет</w:t>
            </w: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1C7051" w:rsidRPr="00424C07" w:rsidRDefault="001C7051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F0177C" w:rsidRPr="00424C07" w:rsidTr="0004220F">
        <w:trPr>
          <w:trHeight w:val="1005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Рощинский сельсовет</w:t>
            </w: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Березовка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Ростелеком </w:t>
            </w:r>
          </w:p>
          <w:p w:rsidR="00F0177C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195A60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</w:rPr>
              <w:t>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F0177C" w:rsidRPr="00424C07" w:rsidTr="0004220F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Гривенский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F0177C" w:rsidRPr="00424C07" w:rsidTr="0004220F">
        <w:trPr>
          <w:trHeight w:val="99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Новощербаки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3B4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F0177C" w:rsidRPr="00424C07" w:rsidRDefault="009503B4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="0004220F"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="00F0177C"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177C" w:rsidRPr="00424C07" w:rsidRDefault="00F0177C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177C" w:rsidRPr="00424C07" w:rsidRDefault="005D2B7D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  <w:r w:rsidR="00F0177C" w:rsidRPr="00424C07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04220F" w:rsidRPr="00424C07" w:rsidTr="00DD2804">
        <w:trPr>
          <w:trHeight w:val="63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Сарыбалыкский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Сарыбалык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7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поселок Горькое Озеро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 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04220F" w:rsidRPr="00424C07" w:rsidTr="00DD2804">
        <w:trPr>
          <w:trHeight w:val="78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>Цветниковский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lastRenderedPageBreak/>
              <w:t>село Цветники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МТС</w:t>
            </w:r>
            <w:r w:rsidRPr="00424C07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945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Михайловка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1       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Ростелеком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  МТС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Ростелеком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424C07">
              <w:rPr>
                <w:rFonts w:ascii="Times New Roman" w:eastAsia="Times New Roman" w:hAnsi="Times New Roman" w:cs="Times New Roman"/>
                <w:bCs/>
              </w:rPr>
              <w:t>да</w:t>
            </w:r>
          </w:p>
        </w:tc>
      </w:tr>
      <w:tr w:rsidR="0004220F" w:rsidRPr="00424C07" w:rsidTr="00DD2804">
        <w:trPr>
          <w:trHeight w:val="1020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Чича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МТС Мегафон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720"/>
        </w:trPr>
        <w:tc>
          <w:tcPr>
            <w:tcW w:w="127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  <w:t xml:space="preserve"> Чулымский сельсовет</w:t>
            </w:r>
          </w:p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село Чулым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Мегафон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Мегафон,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да</w:t>
            </w:r>
          </w:p>
        </w:tc>
      </w:tr>
      <w:tr w:rsidR="0004220F" w:rsidRPr="00424C07" w:rsidTr="00DD2804">
        <w:trPr>
          <w:trHeight w:val="630"/>
        </w:trPr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Широкая Курья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 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 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  <w:tr w:rsidR="0004220F" w:rsidRPr="00424C07" w:rsidTr="00DD2804">
        <w:trPr>
          <w:trHeight w:val="1125"/>
        </w:trPr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деревня Щелчиха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-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24C07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br/>
              <w:t>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Билайн</w:t>
            </w:r>
            <w:r w:rsidRPr="00424C07">
              <w:rPr>
                <w:rFonts w:ascii="Times New Roman" w:eastAsia="Times New Roman" w:hAnsi="Times New Roman" w:cs="Times New Roman"/>
                <w:color w:val="000000"/>
              </w:rPr>
              <w:t xml:space="preserve"> Ростелеком Мегафон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220F" w:rsidRPr="00424C07" w:rsidRDefault="0004220F" w:rsidP="00424C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424C07">
              <w:rPr>
                <w:rFonts w:ascii="Times New Roman" w:eastAsia="Times New Roman" w:hAnsi="Times New Roman" w:cs="Times New Roman"/>
              </w:rPr>
              <w:t>нет</w:t>
            </w:r>
          </w:p>
        </w:tc>
      </w:tr>
    </w:tbl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60535D" w:rsidRPr="00424C07" w:rsidRDefault="0060535D" w:rsidP="00424C0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</w:pPr>
    </w:p>
    <w:p w:rsidR="0060535D" w:rsidRDefault="0060535D" w:rsidP="003320F5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sectPr w:rsidR="0060535D" w:rsidSect="00AB6170">
          <w:headerReference w:type="default" r:id="rId26"/>
          <w:footerReference w:type="default" r:id="rId27"/>
          <w:footerReference w:type="first" r:id="rId28"/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titlePg/>
          <w:docGrid w:linePitch="360"/>
        </w:sectPr>
      </w:pP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F26091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</w:p>
    <w:p w:rsidR="00332393" w:rsidRPr="00F26091" w:rsidRDefault="0034515E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8.1</w:t>
      </w:r>
      <w:r w:rsidRPr="00C47D0C">
        <w:rPr>
          <w:rFonts w:ascii="Times New Roman" w:hAnsi="Times New Roman" w:cs="Times New Roman"/>
          <w:b/>
          <w:sz w:val="28"/>
          <w:szCs w:val="28"/>
        </w:rPr>
        <w:t>.</w:t>
      </w:r>
      <w:r w:rsidR="003A7378" w:rsidRPr="00C47D0C">
        <w:rPr>
          <w:rFonts w:ascii="Times New Roman" w:hAnsi="Times New Roman" w:cs="Times New Roman"/>
          <w:b/>
          <w:sz w:val="28"/>
          <w:szCs w:val="28"/>
        </w:rPr>
        <w:t> </w:t>
      </w:r>
      <w:r w:rsidRPr="00C47D0C">
        <w:rPr>
          <w:rFonts w:ascii="Times New Roman" w:hAnsi="Times New Roman" w:cs="Times New Roman"/>
          <w:b/>
          <w:sz w:val="28"/>
          <w:szCs w:val="28"/>
        </w:rPr>
        <w:t>Конкурентные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 преимущества</w:t>
      </w:r>
    </w:p>
    <w:p w:rsidR="00C12B3A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Здвинский район обладает рядом конкурентоспособных преимуществ. Сегодня в нашем районе, который богат ресурсами, имеется большое количество возможностей для создания и ведения бизнеса.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 основе функциональной специализации района лежит удаленность от областного центра, а также сложивш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>ся сельскохозяйственн</w:t>
      </w:r>
      <w:r w:rsidR="0036273E" w:rsidRPr="00F26091">
        <w:rPr>
          <w:rFonts w:ascii="Times New Roman" w:hAnsi="Times New Roman" w:cs="Times New Roman"/>
          <w:sz w:val="28"/>
          <w:szCs w:val="28"/>
        </w:rPr>
        <w:t>ая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специфик</w:t>
      </w:r>
      <w:r w:rsidR="0036273E" w:rsidRPr="00F26091">
        <w:rPr>
          <w:rFonts w:ascii="Times New Roman" w:hAnsi="Times New Roman" w:cs="Times New Roman"/>
          <w:sz w:val="28"/>
          <w:szCs w:val="28"/>
        </w:rPr>
        <w:t>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экономики и трудовые навыки населения в данной сфере.</w:t>
      </w:r>
    </w:p>
    <w:p w:rsidR="00A82B2F" w:rsidRDefault="00C35B6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Исторически население занималось земледелием и скотоводством</w:t>
      </w:r>
      <w:r w:rsidR="001053F9" w:rsidRPr="00F26091">
        <w:rPr>
          <w:rFonts w:ascii="Times New Roman" w:hAnsi="Times New Roman" w:cs="Times New Roman"/>
          <w:sz w:val="28"/>
          <w:szCs w:val="28"/>
        </w:rPr>
        <w:t>.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694DAE" w:rsidRPr="00F26091">
        <w:rPr>
          <w:rFonts w:ascii="Times New Roman" w:hAnsi="Times New Roman" w:cs="Times New Roman"/>
          <w:sz w:val="28"/>
          <w:szCs w:val="28"/>
        </w:rPr>
        <w:t>В животноводстве развивается два направления: основное – молочное животноводство и сопутствующее – выращивание молодняка кру</w:t>
      </w:r>
      <w:r w:rsidR="00A82B2F">
        <w:rPr>
          <w:rFonts w:ascii="Times New Roman" w:hAnsi="Times New Roman" w:cs="Times New Roman"/>
          <w:sz w:val="28"/>
          <w:szCs w:val="28"/>
        </w:rPr>
        <w:t xml:space="preserve">пного рогатого скота на мясо.  </w:t>
      </w:r>
    </w:p>
    <w:p w:rsidR="00A82B2F" w:rsidRDefault="00694DAE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Значительная часть продукции, производимой в </w:t>
      </w:r>
      <w:r w:rsidR="00C35B6F" w:rsidRPr="00F26091">
        <w:rPr>
          <w:rFonts w:ascii="Times New Roman" w:hAnsi="Times New Roman" w:cs="Times New Roman"/>
          <w:sz w:val="28"/>
          <w:szCs w:val="28"/>
        </w:rPr>
        <w:t>Здвинском</w:t>
      </w:r>
      <w:r w:rsidRPr="00F26091">
        <w:rPr>
          <w:rFonts w:ascii="Times New Roman" w:hAnsi="Times New Roman" w:cs="Times New Roman"/>
          <w:sz w:val="28"/>
          <w:szCs w:val="28"/>
        </w:rPr>
        <w:t xml:space="preserve"> районе, сбывается за его пределами</w:t>
      </w:r>
      <w:r w:rsidR="00C35B6F" w:rsidRPr="00F26091">
        <w:rPr>
          <w:rFonts w:ascii="Times New Roman" w:hAnsi="Times New Roman" w:cs="Times New Roman"/>
          <w:sz w:val="28"/>
          <w:szCs w:val="28"/>
        </w:rPr>
        <w:t>, что позволяет говорить о возможности создания новых перерабатывающих производств.</w:t>
      </w:r>
    </w:p>
    <w:p w:rsidR="000E6B2F" w:rsidRPr="000662ED" w:rsidRDefault="00C35B6F" w:rsidP="000662ED">
      <w:pPr>
        <w:spacing w:after="0" w:line="240" w:lineRule="auto"/>
        <w:ind w:firstLine="601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И</w:t>
      </w:r>
      <w:r w:rsidR="00694DAE" w:rsidRPr="00F26091">
        <w:rPr>
          <w:rFonts w:ascii="Times New Roman" w:hAnsi="Times New Roman" w:cs="Times New Roman"/>
          <w:sz w:val="28"/>
          <w:szCs w:val="28"/>
        </w:rPr>
        <w:t>нвестиционный климат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целом привлекателен</w:t>
      </w:r>
      <w:r w:rsidR="002763A9">
        <w:rPr>
          <w:rFonts w:ascii="Times New Roman" w:hAnsi="Times New Roman" w:cs="Times New Roman"/>
          <w:sz w:val="28"/>
          <w:szCs w:val="28"/>
        </w:rPr>
        <w:t xml:space="preserve">. 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Доказательством </w:t>
      </w:r>
      <w:r w:rsidR="001053F9" w:rsidRPr="00F26091">
        <w:rPr>
          <w:rFonts w:ascii="Times New Roman" w:hAnsi="Times New Roman" w:cs="Times New Roman"/>
          <w:sz w:val="28"/>
          <w:szCs w:val="28"/>
        </w:rPr>
        <w:t>этого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служит уровень развития малого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бизнеса</w:t>
      </w:r>
      <w:r w:rsidR="00694DAE" w:rsidRPr="00F26091">
        <w:rPr>
          <w:rFonts w:ascii="Times New Roman" w:hAnsi="Times New Roman" w:cs="Times New Roman"/>
          <w:sz w:val="28"/>
          <w:szCs w:val="28"/>
        </w:rPr>
        <w:t>. Динамика малого бизнеса в районе характер</w:t>
      </w:r>
      <w:r w:rsidR="001053F9" w:rsidRPr="00F26091">
        <w:rPr>
          <w:rFonts w:ascii="Times New Roman" w:hAnsi="Times New Roman" w:cs="Times New Roman"/>
          <w:sz w:val="28"/>
          <w:szCs w:val="28"/>
        </w:rPr>
        <w:t xml:space="preserve">изуется позитивными процессами и </w:t>
      </w:r>
      <w:r w:rsidRPr="00F26091">
        <w:rPr>
          <w:rFonts w:ascii="Times New Roman" w:hAnsi="Times New Roman" w:cs="Times New Roman"/>
          <w:sz w:val="28"/>
          <w:szCs w:val="28"/>
        </w:rPr>
        <w:t xml:space="preserve">играет </w:t>
      </w:r>
      <w:r w:rsidR="001053F9" w:rsidRPr="00F26091">
        <w:rPr>
          <w:rFonts w:ascii="Times New Roman" w:hAnsi="Times New Roman" w:cs="Times New Roman"/>
          <w:sz w:val="28"/>
          <w:szCs w:val="28"/>
        </w:rPr>
        <w:t>значительную</w:t>
      </w:r>
      <w:r w:rsidR="006B5936">
        <w:rPr>
          <w:rFonts w:ascii="Times New Roman" w:hAnsi="Times New Roman" w:cs="Times New Roman"/>
          <w:sz w:val="28"/>
          <w:szCs w:val="28"/>
        </w:rPr>
        <w:t xml:space="preserve"> роль. За 202</w:t>
      </w:r>
      <w:r w:rsidR="007F4B5D">
        <w:rPr>
          <w:rFonts w:ascii="Times New Roman" w:hAnsi="Times New Roman" w:cs="Times New Roman"/>
          <w:sz w:val="28"/>
          <w:szCs w:val="28"/>
        </w:rPr>
        <w:t>2</w:t>
      </w:r>
      <w:r w:rsidR="001846D9">
        <w:rPr>
          <w:rFonts w:ascii="Times New Roman" w:hAnsi="Times New Roman" w:cs="Times New Roman"/>
          <w:sz w:val="28"/>
          <w:szCs w:val="28"/>
        </w:rPr>
        <w:t>-202</w:t>
      </w:r>
      <w:r w:rsidR="007F4B5D">
        <w:rPr>
          <w:rFonts w:ascii="Times New Roman" w:hAnsi="Times New Roman" w:cs="Times New Roman"/>
          <w:sz w:val="28"/>
          <w:szCs w:val="28"/>
        </w:rPr>
        <w:t>3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 г</w:t>
      </w:r>
      <w:r w:rsidR="005372C5">
        <w:rPr>
          <w:rFonts w:ascii="Times New Roman" w:hAnsi="Times New Roman" w:cs="Times New Roman"/>
          <w:sz w:val="28"/>
          <w:szCs w:val="28"/>
        </w:rPr>
        <w:t>г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="0036273E" w:rsidRPr="00F26091">
        <w:rPr>
          <w:rFonts w:ascii="Times New Roman" w:hAnsi="Times New Roman" w:cs="Times New Roman"/>
          <w:sz w:val="28"/>
          <w:szCs w:val="28"/>
        </w:rPr>
        <w:t>доля малого бизнеса в общем объеме выпуска товаров, работ и услуг в среднем составляет 6</w:t>
      </w:r>
      <w:r w:rsidR="00110995">
        <w:rPr>
          <w:rFonts w:ascii="Times New Roman" w:hAnsi="Times New Roman" w:cs="Times New Roman"/>
          <w:sz w:val="28"/>
          <w:szCs w:val="28"/>
        </w:rPr>
        <w:t>0</w:t>
      </w:r>
      <w:r w:rsidR="0036273E" w:rsidRPr="00F26091">
        <w:rPr>
          <w:rFonts w:ascii="Times New Roman" w:hAnsi="Times New Roman" w:cs="Times New Roman"/>
          <w:sz w:val="28"/>
          <w:szCs w:val="28"/>
        </w:rPr>
        <w:t>%</w:t>
      </w:r>
      <w:r w:rsidR="00694DAE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В отраслевом разрезе (по количеству предприятий) в структуре «малой экономики» выделяются торговля (</w:t>
      </w:r>
      <w:r w:rsidR="000662ED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34,5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%), </w:t>
      </w:r>
      <w:r w:rsidR="0036273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бытовые услуги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0662ED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 и </w:t>
      </w:r>
      <w:r w:rsidR="0036273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сельское хозяйство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0662ED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>53,4</w:t>
      </w:r>
      <w:r w:rsidR="002763A9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%). 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 позволяет в известной мере говорить об экономике района в целом, как </w:t>
      </w:r>
      <w:r w:rsidR="0036273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</w:t>
      </w:r>
      <w:r w:rsidR="00694DAE" w:rsidRPr="000662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«экономике малого бизнеса». </w:t>
      </w:r>
    </w:p>
    <w:p w:rsidR="000E6B2F" w:rsidRPr="00F26091" w:rsidRDefault="000E6B2F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На территории района имеется ГБПОУ НСО «Здвинский межрайонный агарный лицей», в котором обучают специалистов среднего звена для сельскохозяйственного производства по специальностям: «Мастер сельскохозяйственного производства», «Хозяйка(ин) усадьбы».</w:t>
      </w:r>
    </w:p>
    <w:p w:rsidR="000E6B2F" w:rsidRPr="00F26091" w:rsidRDefault="001053F9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40046C" w:rsidRPr="00F26091">
        <w:rPr>
          <w:rFonts w:ascii="Times New Roman" w:hAnsi="Times New Roman" w:cs="Times New Roman"/>
          <w:sz w:val="28"/>
          <w:szCs w:val="28"/>
        </w:rPr>
        <w:t>Район имеет развитую инфраструктуру, кадровые ресурсы, свободные земельные участки, в том числе пригодные для развития сельского хозяйства.</w:t>
      </w:r>
    </w:p>
    <w:p w:rsidR="0040046C" w:rsidRPr="00F26091" w:rsidRDefault="00C12B3A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есть перспектива развития туризма и рекреации.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Район обладает большим водным пространством. На  его территории  имеется много озер, </w:t>
      </w:r>
      <w:r w:rsidR="00C61D78">
        <w:rPr>
          <w:rFonts w:ascii="Times New Roman" w:hAnsi="Times New Roman" w:cs="Times New Roman"/>
          <w:sz w:val="28"/>
          <w:szCs w:val="28"/>
        </w:rPr>
        <w:t>богатых</w:t>
      </w:r>
      <w:r w:rsidR="00B13144">
        <w:rPr>
          <w:rFonts w:ascii="Times New Roman" w:hAnsi="Times New Roman" w:cs="Times New Roman"/>
          <w:sz w:val="28"/>
          <w:szCs w:val="28"/>
        </w:rPr>
        <w:t xml:space="preserve"> рыбой. 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На территории района открыто более 200 археологических памятников, находятся пять памятников природы областного значения, археологический памятник </w:t>
      </w:r>
      <w:hyperlink r:id="rId29" w:tooltip="Чичабург" w:history="1">
        <w:r w:rsidRPr="00F26091">
          <w:rPr>
            <w:rFonts w:ascii="Times New Roman" w:hAnsi="Times New Roman" w:cs="Times New Roman"/>
            <w:sz w:val="28"/>
            <w:szCs w:val="28"/>
          </w:rPr>
          <w:t>Чичабург</w:t>
        </w:r>
      </w:hyperlink>
      <w:r w:rsidRPr="00F26091">
        <w:rPr>
          <w:rFonts w:ascii="Times New Roman" w:hAnsi="Times New Roman" w:cs="Times New Roman"/>
          <w:sz w:val="28"/>
          <w:szCs w:val="28"/>
        </w:rPr>
        <w:t xml:space="preserve"> (древний город VШ-V1 вв. до н.э., расположенный в 12 километрах от Здвинска на берегу озера Большая Чича).</w:t>
      </w:r>
    </w:p>
    <w:p w:rsidR="0040046C" w:rsidRPr="00F26091" w:rsidRDefault="0040046C" w:rsidP="00A82B2F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Имеются особо охраняемые территории. Это Здвинский охотничий заказник, задачей которого является охрана лесостепных экоценозов (копытные, боровая и полевая дичь) и Чановский государственный природный заказник, охраняющий степные озерно-займищные экоценозы, имеющие статус международного значения (косуля, водоплавающая, болотная дичь, степные ландшафты). Имеется стационар института систематики экологии животных, Сибирское отделение РАН для изучения флоры и фауны Здвинского и прилегающих районов. Данная база </w:t>
      </w:r>
      <w:r w:rsidRPr="00F26091">
        <w:rPr>
          <w:rFonts w:ascii="Times New Roman" w:hAnsi="Times New Roman" w:cs="Times New Roman"/>
          <w:sz w:val="28"/>
          <w:szCs w:val="28"/>
        </w:rPr>
        <w:lastRenderedPageBreak/>
        <w:t xml:space="preserve">действует на территории района более 40 лет. Территория района привлекательна для занятия любительской рыбалкой и охотой. </w:t>
      </w:r>
    </w:p>
    <w:p w:rsidR="0040046C" w:rsidRPr="00F26091" w:rsidRDefault="0040046C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0046C" w:rsidRPr="00F26091" w:rsidRDefault="009D683B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 xml:space="preserve">8.2. </w:t>
      </w:r>
      <w:r w:rsidR="0040046C" w:rsidRPr="00F26091">
        <w:rPr>
          <w:rFonts w:ascii="Times New Roman" w:hAnsi="Times New Roman" w:cs="Times New Roman"/>
          <w:b/>
          <w:sz w:val="28"/>
          <w:szCs w:val="28"/>
        </w:rPr>
        <w:t xml:space="preserve">Точки роста района </w:t>
      </w:r>
    </w:p>
    <w:p w:rsidR="00C12B3A" w:rsidRPr="00F26091" w:rsidRDefault="004A06EE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Приоритетными направлениями (точками роста) в развитии района являются:</w:t>
      </w:r>
      <w:r w:rsidR="00C12B3A" w:rsidRPr="00F260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046C" w:rsidRPr="00F26091" w:rsidRDefault="00AD209B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1. </w:t>
      </w:r>
      <w:r w:rsidR="004A06EE">
        <w:rPr>
          <w:rFonts w:ascii="Times New Roman" w:hAnsi="Times New Roman" w:cs="Times New Roman"/>
          <w:sz w:val="28"/>
          <w:szCs w:val="28"/>
        </w:rPr>
        <w:t>Р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40046C" w:rsidRPr="00F26091">
        <w:rPr>
          <w:rFonts w:ascii="Times New Roman" w:hAnsi="Times New Roman" w:cs="Times New Roman"/>
          <w:i/>
          <w:sz w:val="28"/>
          <w:szCs w:val="28"/>
        </w:rPr>
        <w:t>предприятий по переработке сельскохозяйственной продукции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 (переработка мяса, производство мясных полуфабрикатов, переработка молока, производство цельномолочной продукции</w:t>
      </w:r>
      <w:r w:rsidR="00804776" w:rsidRPr="00F26091">
        <w:rPr>
          <w:rFonts w:ascii="Times New Roman" w:hAnsi="Times New Roman" w:cs="Times New Roman"/>
          <w:sz w:val="28"/>
          <w:szCs w:val="28"/>
        </w:rPr>
        <w:t xml:space="preserve">, </w:t>
      </w:r>
      <w:r w:rsidR="009D1F9E">
        <w:rPr>
          <w:rFonts w:ascii="Times New Roman" w:hAnsi="Times New Roman" w:cs="Times New Roman"/>
          <w:sz w:val="28"/>
          <w:szCs w:val="28"/>
        </w:rPr>
        <w:t xml:space="preserve">производство и </w:t>
      </w:r>
      <w:r w:rsidR="00804776" w:rsidRPr="00F26091">
        <w:rPr>
          <w:rFonts w:ascii="Times New Roman" w:hAnsi="Times New Roman" w:cs="Times New Roman"/>
          <w:sz w:val="28"/>
          <w:szCs w:val="28"/>
        </w:rPr>
        <w:t>переработка зерна</w:t>
      </w:r>
      <w:r w:rsidR="009D1F9E">
        <w:rPr>
          <w:rFonts w:ascii="Times New Roman" w:hAnsi="Times New Roman" w:cs="Times New Roman"/>
          <w:sz w:val="28"/>
          <w:szCs w:val="28"/>
        </w:rPr>
        <w:t>, и овощей</w:t>
      </w:r>
      <w:r w:rsidR="0040046C" w:rsidRPr="00F26091">
        <w:rPr>
          <w:rFonts w:ascii="Times New Roman" w:hAnsi="Times New Roman" w:cs="Times New Roman"/>
          <w:sz w:val="28"/>
          <w:szCs w:val="28"/>
        </w:rPr>
        <w:t>).</w:t>
      </w:r>
    </w:p>
    <w:p w:rsidR="0040046C" w:rsidRPr="00F26091" w:rsidRDefault="0040046C" w:rsidP="00A2111A">
      <w:pPr>
        <w:spacing w:after="0" w:line="240" w:lineRule="auto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 xml:space="preserve">Также, </w:t>
      </w:r>
      <w:r w:rsidR="00A64131">
        <w:rPr>
          <w:rFonts w:ascii="Times New Roman" w:hAnsi="Times New Roman" w:cs="Times New Roman"/>
          <w:sz w:val="28"/>
          <w:szCs w:val="28"/>
        </w:rPr>
        <w:t>точкой роста может являться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A64131">
        <w:rPr>
          <w:rFonts w:ascii="Times New Roman" w:hAnsi="Times New Roman" w:cs="Times New Roman"/>
          <w:sz w:val="28"/>
          <w:szCs w:val="28"/>
        </w:rPr>
        <w:t>зерновое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A64131">
        <w:rPr>
          <w:rFonts w:ascii="Times New Roman" w:hAnsi="Times New Roman" w:cs="Times New Roman"/>
          <w:sz w:val="28"/>
          <w:szCs w:val="28"/>
        </w:rPr>
        <w:t>о</w:t>
      </w:r>
      <w:r w:rsidRPr="00F26091">
        <w:rPr>
          <w:rFonts w:ascii="Times New Roman" w:hAnsi="Times New Roman" w:cs="Times New Roman"/>
          <w:sz w:val="28"/>
          <w:szCs w:val="28"/>
        </w:rPr>
        <w:t xml:space="preserve"> в качестве первоосновы для развития отраслей животноводства. Развитие животноводства позволит увеличить объёмы производства и продаж сельскохозяйственной продукции за счет увеличения поголовья скота, в том числе племенного. </w:t>
      </w:r>
    </w:p>
    <w:p w:rsidR="00AD209B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>Возможности района для развития сельскохозяйственной переработки</w:t>
      </w:r>
      <w:r w:rsidR="00E64E2B" w:rsidRPr="00F26091">
        <w:rPr>
          <w:rFonts w:ascii="Times New Roman" w:hAnsi="Times New Roman" w:cs="Times New Roman"/>
          <w:sz w:val="28"/>
          <w:szCs w:val="28"/>
        </w:rPr>
        <w:t xml:space="preserve"> в районе</w:t>
      </w:r>
      <w:r w:rsidRPr="00F26091">
        <w:rPr>
          <w:rFonts w:ascii="Times New Roman" w:hAnsi="Times New Roman" w:cs="Times New Roman"/>
          <w:sz w:val="28"/>
          <w:szCs w:val="28"/>
        </w:rPr>
        <w:t xml:space="preserve"> следующие.</w:t>
      </w:r>
    </w:p>
    <w:p w:rsidR="00DA42FA" w:rsidRPr="00F26091" w:rsidRDefault="00DA42FA" w:rsidP="00A21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>Переработка молока.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При переработке молока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на предприятиях по производству сыров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образуется молочная сыворотка, которая в настоящее время практически не используется. Вместе с тем, это ценный компонент, как для производства пищевых продуктов, так и для использования в качестве корма. Кормовая ценность сыворотки составляет 0,127 кормовых единиц. Кроме того, сыворотка содержит легкоусвояемые аминокислоты, витамины, ферменты и минеральные вещества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ab/>
      </w:r>
      <w:r w:rsidR="00DA42FA" w:rsidRPr="00F26091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Переработка мяса.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Создание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 предприятия по переработке мяса, изготовлению мясных полуфабрикатов</w:t>
      </w:r>
      <w:r w:rsidRPr="00F260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A42FA" w:rsidRPr="00F2609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A64131">
        <w:rPr>
          <w:rFonts w:ascii="Times New Roman" w:hAnsi="Times New Roman" w:cs="Times New Roman"/>
          <w:sz w:val="28"/>
          <w:szCs w:val="28"/>
        </w:rPr>
        <w:t>Поголовье скота во всех к</w:t>
      </w:r>
      <w:r w:rsidR="002D5BEE" w:rsidRPr="00A64131">
        <w:rPr>
          <w:rFonts w:ascii="Times New Roman" w:hAnsi="Times New Roman" w:cs="Times New Roman"/>
          <w:sz w:val="28"/>
          <w:szCs w:val="28"/>
        </w:rPr>
        <w:t>атегориях хозяйств на 01.01.</w:t>
      </w:r>
      <w:r w:rsidR="008A0590">
        <w:rPr>
          <w:rFonts w:ascii="Times New Roman" w:hAnsi="Times New Roman" w:cs="Times New Roman"/>
          <w:sz w:val="28"/>
          <w:szCs w:val="28"/>
        </w:rPr>
        <w:t>202</w:t>
      </w:r>
      <w:r w:rsidR="001A22A2">
        <w:rPr>
          <w:rFonts w:ascii="Times New Roman" w:hAnsi="Times New Roman" w:cs="Times New Roman"/>
          <w:sz w:val="28"/>
          <w:szCs w:val="28"/>
        </w:rPr>
        <w:t>4</w:t>
      </w:r>
      <w:r w:rsidR="002D5BEE" w:rsidRPr="00A64131">
        <w:rPr>
          <w:rFonts w:ascii="Times New Roman" w:hAnsi="Times New Roman" w:cs="Times New Roman"/>
          <w:sz w:val="28"/>
          <w:szCs w:val="28"/>
        </w:rPr>
        <w:t xml:space="preserve"> </w:t>
      </w:r>
      <w:r w:rsidRPr="00A64131">
        <w:rPr>
          <w:rFonts w:ascii="Times New Roman" w:hAnsi="Times New Roman" w:cs="Times New Roman"/>
          <w:sz w:val="28"/>
          <w:szCs w:val="28"/>
        </w:rPr>
        <w:t xml:space="preserve">года составило: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КРС – </w:t>
      </w:r>
      <w:r w:rsidR="008A046D">
        <w:rPr>
          <w:rFonts w:ascii="Times New Roman" w:hAnsi="Times New Roman" w:cs="Times New Roman"/>
          <w:sz w:val="28"/>
          <w:szCs w:val="28"/>
        </w:rPr>
        <w:t>1</w:t>
      </w:r>
      <w:r w:rsidR="001A22A2">
        <w:rPr>
          <w:rFonts w:ascii="Times New Roman" w:hAnsi="Times New Roman" w:cs="Times New Roman"/>
          <w:sz w:val="28"/>
          <w:szCs w:val="28"/>
        </w:rPr>
        <w:t>3,756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 голов, свиней – </w:t>
      </w:r>
      <w:r w:rsidR="008A046D">
        <w:rPr>
          <w:rFonts w:ascii="Times New Roman" w:hAnsi="Times New Roman" w:cs="Times New Roman"/>
          <w:sz w:val="28"/>
          <w:szCs w:val="28"/>
        </w:rPr>
        <w:t>0,4</w:t>
      </w:r>
      <w:r w:rsidR="001A22A2">
        <w:rPr>
          <w:rFonts w:ascii="Times New Roman" w:hAnsi="Times New Roman" w:cs="Times New Roman"/>
          <w:sz w:val="28"/>
          <w:szCs w:val="28"/>
        </w:rPr>
        <w:t>60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</w:t>
      </w:r>
      <w:r w:rsidR="000C6CEF">
        <w:rPr>
          <w:rFonts w:ascii="Times New Roman" w:hAnsi="Times New Roman" w:cs="Times New Roman"/>
          <w:sz w:val="28"/>
          <w:szCs w:val="28"/>
        </w:rPr>
        <w:t xml:space="preserve"> </w:t>
      </w:r>
      <w:r w:rsidR="000C6CEF">
        <w:rPr>
          <w:rFonts w:ascii="Times New Roman" w:eastAsia="Calibri" w:hAnsi="Times New Roman" w:cs="Times New Roman"/>
          <w:sz w:val="28"/>
          <w:szCs w:val="28"/>
        </w:rPr>
        <w:t>голов</w:t>
      </w:r>
      <w:r w:rsidRPr="00A64131">
        <w:rPr>
          <w:rFonts w:ascii="Times New Roman" w:hAnsi="Times New Roman" w:cs="Times New Roman"/>
          <w:sz w:val="28"/>
          <w:szCs w:val="28"/>
        </w:rPr>
        <w:t>. П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роизводство мяса скота и птицы </w:t>
      </w:r>
      <w:r w:rsidRPr="00A64131">
        <w:rPr>
          <w:rFonts w:ascii="Times New Roman" w:hAnsi="Times New Roman" w:cs="Times New Roman"/>
          <w:sz w:val="28"/>
          <w:szCs w:val="28"/>
        </w:rPr>
        <w:t xml:space="preserve">на убой </w:t>
      </w:r>
      <w:r w:rsidRPr="00A64131">
        <w:rPr>
          <w:rFonts w:ascii="Times New Roman" w:eastAsia="Calibri" w:hAnsi="Times New Roman" w:cs="Times New Roman"/>
          <w:sz w:val="28"/>
          <w:szCs w:val="28"/>
        </w:rPr>
        <w:t xml:space="preserve">в живом весе за </w:t>
      </w:r>
      <w:r w:rsidR="0047318C">
        <w:rPr>
          <w:rFonts w:ascii="Times New Roman" w:hAnsi="Times New Roman" w:cs="Times New Roman"/>
          <w:sz w:val="28"/>
          <w:szCs w:val="28"/>
        </w:rPr>
        <w:t>20</w:t>
      </w:r>
      <w:r w:rsidR="00016ADC">
        <w:rPr>
          <w:rFonts w:ascii="Times New Roman" w:hAnsi="Times New Roman" w:cs="Times New Roman"/>
          <w:sz w:val="28"/>
          <w:szCs w:val="28"/>
        </w:rPr>
        <w:t>2</w:t>
      </w:r>
      <w:r w:rsidR="001A22A2">
        <w:rPr>
          <w:rFonts w:ascii="Times New Roman" w:hAnsi="Times New Roman" w:cs="Times New Roman"/>
          <w:sz w:val="28"/>
          <w:szCs w:val="28"/>
        </w:rPr>
        <w:t>3</w:t>
      </w:r>
      <w:r w:rsidRPr="00A64131">
        <w:rPr>
          <w:rFonts w:ascii="Times New Roman" w:hAnsi="Times New Roman" w:cs="Times New Roman"/>
          <w:sz w:val="28"/>
          <w:szCs w:val="28"/>
        </w:rPr>
        <w:t xml:space="preserve"> </w:t>
      </w:r>
      <w:r w:rsidR="000F3518">
        <w:rPr>
          <w:rFonts w:ascii="Times New Roman" w:eastAsia="Calibri" w:hAnsi="Times New Roman" w:cs="Times New Roman"/>
          <w:sz w:val="28"/>
          <w:szCs w:val="28"/>
        </w:rPr>
        <w:t>год составило</w:t>
      </w:r>
      <w:r w:rsidR="008A046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A22A2">
        <w:rPr>
          <w:rFonts w:ascii="Times New Roman" w:eastAsia="Calibri" w:hAnsi="Times New Roman" w:cs="Times New Roman"/>
          <w:sz w:val="28"/>
          <w:szCs w:val="28"/>
        </w:rPr>
        <w:t>3,246</w:t>
      </w:r>
      <w:r w:rsidRPr="00A64131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A64131">
        <w:rPr>
          <w:rFonts w:ascii="Times New Roman" w:eastAsia="Calibri" w:hAnsi="Times New Roman" w:cs="Times New Roman"/>
          <w:sz w:val="28"/>
          <w:szCs w:val="28"/>
        </w:rPr>
        <w:t>тонн.</w:t>
      </w:r>
    </w:p>
    <w:p w:rsidR="00DA42FA" w:rsidRPr="00A64131" w:rsidRDefault="00DA42FA" w:rsidP="00A2111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Pr="00F26091">
        <w:rPr>
          <w:rFonts w:ascii="Times New Roman" w:eastAsia="Calibri" w:hAnsi="Times New Roman" w:cs="Times New Roman"/>
          <w:sz w:val="28"/>
          <w:szCs w:val="28"/>
        </w:rPr>
        <w:t>На территории Здвинского района закуп мяса осуществляет ООО «</w:t>
      </w:r>
      <w:r w:rsidR="001A22A2">
        <w:rPr>
          <w:rFonts w:ascii="Times New Roman" w:hAnsi="Times New Roman" w:cs="Times New Roman"/>
          <w:sz w:val="28"/>
          <w:szCs w:val="28"/>
        </w:rPr>
        <w:t>Перфект</w:t>
      </w:r>
      <w:r w:rsidRPr="000F3518">
        <w:rPr>
          <w:rFonts w:ascii="Times New Roman" w:hAnsi="Times New Roman" w:cs="Times New Roman"/>
          <w:sz w:val="28"/>
          <w:szCs w:val="28"/>
        </w:rPr>
        <w:t>». Предприятие осуществляет только забой скота, пе</w:t>
      </w:r>
      <w:r w:rsidR="00E95333" w:rsidRPr="000F3518">
        <w:rPr>
          <w:rFonts w:ascii="Times New Roman" w:hAnsi="Times New Roman" w:cs="Times New Roman"/>
          <w:sz w:val="28"/>
          <w:szCs w:val="28"/>
        </w:rPr>
        <w:t xml:space="preserve">реработку мяса не осуществляет. </w:t>
      </w:r>
      <w:r w:rsidR="007B2641" w:rsidRPr="000F3518">
        <w:rPr>
          <w:rFonts w:ascii="Times New Roman" w:hAnsi="Times New Roman" w:cs="Times New Roman"/>
          <w:sz w:val="28"/>
          <w:szCs w:val="28"/>
        </w:rPr>
        <w:t>В</w:t>
      </w:r>
      <w:r w:rsidRPr="000F3518">
        <w:rPr>
          <w:rFonts w:ascii="Times New Roman" w:hAnsi="Times New Roman" w:cs="Times New Roman"/>
          <w:sz w:val="28"/>
          <w:szCs w:val="28"/>
        </w:rPr>
        <w:t xml:space="preserve"> небольших объемах </w:t>
      </w:r>
      <w:r w:rsidR="007B2641" w:rsidRPr="000F3518">
        <w:rPr>
          <w:rFonts w:ascii="Times New Roman" w:hAnsi="Times New Roman" w:cs="Times New Roman"/>
          <w:sz w:val="28"/>
          <w:szCs w:val="28"/>
        </w:rPr>
        <w:t>производят мясные полуфабрикаты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(пельмени, котлеты, манты, колбасные изделия) и реализую</w:t>
      </w:r>
      <w:r w:rsidRPr="00F26091">
        <w:rPr>
          <w:rFonts w:ascii="Times New Roman" w:eastAsia="Calibri" w:hAnsi="Times New Roman" w:cs="Times New Roman"/>
          <w:sz w:val="28"/>
          <w:szCs w:val="28"/>
        </w:rPr>
        <w:t xml:space="preserve">т через </w:t>
      </w:r>
      <w:r w:rsidR="00EA1348">
        <w:rPr>
          <w:rFonts w:ascii="Times New Roman" w:eastAsia="Calibri" w:hAnsi="Times New Roman" w:cs="Times New Roman"/>
          <w:sz w:val="28"/>
          <w:szCs w:val="28"/>
        </w:rPr>
        <w:t xml:space="preserve">торговые точки в с.Здвинск </w:t>
      </w:r>
      <w:r w:rsidR="007B2641">
        <w:rPr>
          <w:rFonts w:ascii="Times New Roman" w:eastAsia="Calibri" w:hAnsi="Times New Roman" w:cs="Times New Roman"/>
          <w:sz w:val="28"/>
          <w:szCs w:val="28"/>
        </w:rPr>
        <w:t>индивидуальные предприниматели</w:t>
      </w:r>
      <w:r w:rsidR="001A22A2">
        <w:rPr>
          <w:rFonts w:ascii="Times New Roman" w:eastAsia="Calibri" w:hAnsi="Times New Roman" w:cs="Times New Roman"/>
          <w:sz w:val="28"/>
          <w:szCs w:val="28"/>
        </w:rPr>
        <w:t xml:space="preserve"> Абашина,</w:t>
      </w:r>
      <w:r w:rsidR="00EA1348">
        <w:rPr>
          <w:rFonts w:ascii="Times New Roman" w:eastAsia="Calibri" w:hAnsi="Times New Roman" w:cs="Times New Roman"/>
          <w:sz w:val="28"/>
          <w:szCs w:val="28"/>
        </w:rPr>
        <w:t xml:space="preserve"> Шевелкина</w:t>
      </w:r>
      <w:r w:rsidR="00F04F66">
        <w:rPr>
          <w:rFonts w:ascii="Times New Roman" w:eastAsia="Calibri" w:hAnsi="Times New Roman" w:cs="Times New Roman"/>
          <w:sz w:val="28"/>
          <w:szCs w:val="28"/>
        </w:rPr>
        <w:t>,</w:t>
      </w:r>
      <w:r w:rsidR="007B2641">
        <w:rPr>
          <w:rFonts w:ascii="Times New Roman" w:eastAsia="Calibri" w:hAnsi="Times New Roman" w:cs="Times New Roman"/>
          <w:sz w:val="28"/>
          <w:szCs w:val="28"/>
        </w:rPr>
        <w:t xml:space="preserve"> Гордеев, ООО «Приозерное», ООО «Сибирская кухня».</w:t>
      </w:r>
    </w:p>
    <w:p w:rsidR="00DA42FA" w:rsidRPr="00F26091" w:rsidRDefault="006611EF" w:rsidP="00A2111A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i/>
          <w:sz w:val="28"/>
          <w:szCs w:val="28"/>
        </w:rPr>
        <w:tab/>
      </w:r>
      <w:r w:rsidR="00DA42FA" w:rsidRPr="00F26091">
        <w:rPr>
          <w:rFonts w:ascii="Times New Roman" w:hAnsi="Times New Roman" w:cs="Times New Roman"/>
          <w:i/>
          <w:sz w:val="28"/>
          <w:szCs w:val="28"/>
        </w:rPr>
        <w:t>Переработка рыбы</w:t>
      </w:r>
      <w:r w:rsidR="00DA42FA" w:rsidRPr="00F26091">
        <w:rPr>
          <w:rFonts w:ascii="Times New Roman" w:hAnsi="Times New Roman" w:cs="Times New Roman"/>
          <w:sz w:val="28"/>
          <w:szCs w:val="28"/>
        </w:rPr>
        <w:t>.</w:t>
      </w:r>
    </w:p>
    <w:p w:rsidR="00DA42FA" w:rsidRPr="00F26091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ab/>
        <w:t>Предпосылки: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ресурсного потенциала для развития производств по переработке рыбы;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значительного неудовлетворенного спроса в Здвинском районе на высококачественную рыбную продукцию;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благоприятные природно-климатические и геолого-географические условия для развития речного и прудового рыбоводства и рыболовства;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устойчивый рост спроса на отечественном рынке на качественную, экологически чистую рыбную продукцию;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>наличие на территории района рыбопитомника.</w:t>
      </w:r>
    </w:p>
    <w:p w:rsidR="00DA42FA" w:rsidRPr="000D6827" w:rsidRDefault="00DA42FA" w:rsidP="00A2111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Переработка зерна.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DA42FA" w:rsidRPr="000D6827">
        <w:rPr>
          <w:rFonts w:ascii="Times New Roman" w:eastAsia="Times New Roman" w:hAnsi="Times New Roman" w:cs="Times New Roman"/>
          <w:sz w:val="28"/>
          <w:szCs w:val="28"/>
        </w:rPr>
        <w:t>Создание на территории Здвинского района предприятия по производству пивного ячменя</w:t>
      </w:r>
      <w:r w:rsidR="00DA42FA"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AD209B" w:rsidRPr="00F26091" w:rsidRDefault="00AD209B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- </w:t>
      </w:r>
      <w:r w:rsidR="00DA42FA" w:rsidRPr="000D6827">
        <w:rPr>
          <w:rFonts w:ascii="Times New Roman" w:eastAsia="Times New Roman" w:hAnsi="Times New Roman" w:cs="Times New Roman"/>
          <w:sz w:val="28"/>
          <w:szCs w:val="28"/>
        </w:rPr>
        <w:t>Создание на территории Здвинского района предприятия по производс</w:t>
      </w:r>
      <w:r w:rsidR="000D6827">
        <w:rPr>
          <w:rFonts w:ascii="Times New Roman" w:eastAsia="Times New Roman" w:hAnsi="Times New Roman" w:cs="Times New Roman"/>
          <w:sz w:val="28"/>
          <w:szCs w:val="28"/>
        </w:rPr>
        <w:t>тву макаронных изделий, хлебобулочных изделий</w:t>
      </w:r>
      <w:r w:rsidR="00DA42FA" w:rsidRPr="00F26091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9D1F9E" w:rsidRDefault="00DA42FA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Создание на территории Здвинского района кругло</w:t>
      </w:r>
      <w:r w:rsidR="00244A20" w:rsidRPr="000D6827">
        <w:rPr>
          <w:rFonts w:ascii="Times New Roman" w:eastAsia="Times New Roman" w:hAnsi="Times New Roman" w:cs="Times New Roman"/>
          <w:bCs/>
          <w:sz w:val="28"/>
          <w:szCs w:val="28"/>
        </w:rPr>
        <w:t>го</w:t>
      </w: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дичного производства овощей в условиях закрытого грунта</w:t>
      </w: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0D6827">
        <w:rPr>
          <w:rFonts w:ascii="Times New Roman" w:eastAsia="Times New Roman" w:hAnsi="Times New Roman" w:cs="Times New Roman"/>
          <w:bCs/>
          <w:sz w:val="28"/>
          <w:szCs w:val="28"/>
        </w:rPr>
        <w:t>Переработка картофеля</w:t>
      </w:r>
      <w:r w:rsidRPr="00F26091">
        <w:rPr>
          <w:rFonts w:ascii="Times New Roman" w:eastAsia="Times New Roman" w:hAnsi="Times New Roman" w:cs="Times New Roman"/>
          <w:bCs/>
          <w:i/>
          <w:sz w:val="28"/>
          <w:szCs w:val="28"/>
        </w:rPr>
        <w:t>.</w:t>
      </w:r>
    </w:p>
    <w:p w:rsidR="00C17776" w:rsidRPr="00F26091" w:rsidRDefault="00C17776" w:rsidP="00A211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sz w:val="28"/>
          <w:szCs w:val="28"/>
        </w:rPr>
        <w:t>Создание предприятия по производству хрустящего картофеля.</w:t>
      </w:r>
      <w:r w:rsidR="0078195D" w:rsidRPr="00F260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Посевной площадью под картофель на территории Здвинского района 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занято </w:t>
      </w:r>
      <w:r w:rsidR="00016ADC">
        <w:rPr>
          <w:rFonts w:ascii="Times New Roman" w:eastAsia="Times New Roman" w:hAnsi="Times New Roman" w:cs="Times New Roman"/>
          <w:sz w:val="28"/>
          <w:szCs w:val="28"/>
        </w:rPr>
        <w:t>322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га, (личные подсобные хозяйства жител</w:t>
      </w:r>
      <w:r w:rsidR="008A1DAF" w:rsidRPr="00E1678E">
        <w:rPr>
          <w:rFonts w:ascii="Times New Roman" w:eastAsia="Times New Roman" w:hAnsi="Times New Roman" w:cs="Times New Roman"/>
          <w:sz w:val="28"/>
          <w:szCs w:val="28"/>
        </w:rPr>
        <w:t xml:space="preserve">ей района), валовой сбор за </w:t>
      </w:r>
      <w:r w:rsidR="000D6827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78195D" w:rsidRPr="00E1678E">
        <w:rPr>
          <w:rFonts w:ascii="Times New Roman" w:eastAsia="Times New Roman" w:hAnsi="Times New Roman" w:cs="Times New Roman"/>
          <w:sz w:val="28"/>
          <w:szCs w:val="28"/>
        </w:rPr>
        <w:t xml:space="preserve"> год составил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6827">
        <w:rPr>
          <w:rFonts w:ascii="Times New Roman" w:eastAsia="Times New Roman" w:hAnsi="Times New Roman" w:cs="Times New Roman"/>
          <w:sz w:val="28"/>
          <w:szCs w:val="28"/>
        </w:rPr>
        <w:t>4,8</w:t>
      </w:r>
      <w:r w:rsidR="000F3518">
        <w:rPr>
          <w:rFonts w:ascii="Times New Roman" w:eastAsia="Times New Roman" w:hAnsi="Times New Roman" w:cs="Times New Roman"/>
          <w:sz w:val="28"/>
          <w:szCs w:val="28"/>
        </w:rPr>
        <w:t xml:space="preserve"> тыс.</w:t>
      </w:r>
      <w:r w:rsidR="0078195D" w:rsidRPr="00820B54">
        <w:rPr>
          <w:rFonts w:ascii="Times New Roman" w:eastAsia="Times New Roman" w:hAnsi="Times New Roman" w:cs="Times New Roman"/>
          <w:sz w:val="28"/>
          <w:szCs w:val="28"/>
        </w:rPr>
        <w:t xml:space="preserve"> тонн картофеля. Имеются проблемы </w:t>
      </w:r>
      <w:r w:rsidR="006F640B" w:rsidRPr="00820B54">
        <w:rPr>
          <w:rFonts w:ascii="Times New Roman" w:eastAsia="Times New Roman" w:hAnsi="Times New Roman" w:cs="Times New Roman"/>
          <w:sz w:val="28"/>
          <w:szCs w:val="28"/>
        </w:rPr>
        <w:t>со сбытом производимых излишков</w:t>
      </w:r>
      <w:r w:rsidR="0078195D" w:rsidRPr="00F039C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64E2B" w:rsidRPr="00F26091" w:rsidRDefault="00AD209B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bCs/>
          <w:sz w:val="28"/>
          <w:szCs w:val="28"/>
        </w:rPr>
        <w:t xml:space="preserve">2. 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Актуальна реализация социально-значимых для района проектов в сфере </w:t>
      </w:r>
      <w:r w:rsidR="0040046C" w:rsidRPr="000D6827">
        <w:rPr>
          <w:rFonts w:ascii="Times New Roman" w:hAnsi="Times New Roman" w:cs="Times New Roman"/>
          <w:sz w:val="28"/>
          <w:szCs w:val="28"/>
        </w:rPr>
        <w:t>туризма,</w:t>
      </w:r>
      <w:r w:rsidR="0040046C" w:rsidRPr="00F26091">
        <w:rPr>
          <w:rFonts w:ascii="Times New Roman" w:hAnsi="Times New Roman" w:cs="Times New Roman"/>
          <w:sz w:val="28"/>
          <w:szCs w:val="28"/>
        </w:rPr>
        <w:t xml:space="preserve"> что станет одним из факторов, способствующих решению проблемы занятости населения, созданию рабочих мест, как в сфере туризма, так и в сопряженных отраслях. В связи с наличием водных ресурсов, большим количеством рыбных запасов, богатой орнитофауной  на территории района большой интерес представляет развитие спортивной рыбалки и охоты.</w:t>
      </w:r>
    </w:p>
    <w:p w:rsidR="005A632C" w:rsidRDefault="000D6827" w:rsidP="00A211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3</w:t>
      </w:r>
      <w:r w:rsidR="006F640B" w:rsidRPr="00F26091">
        <w:rPr>
          <w:rFonts w:ascii="Times New Roman" w:eastAsia="Times New Roman" w:hAnsi="Times New Roman" w:cs="Times New Roman"/>
          <w:sz w:val="28"/>
          <w:szCs w:val="24"/>
        </w:rPr>
        <w:t xml:space="preserve">. </w:t>
      </w:r>
      <w:r w:rsidR="006F640B" w:rsidRPr="000D6827">
        <w:rPr>
          <w:rFonts w:ascii="Times New Roman" w:eastAsia="Times New Roman" w:hAnsi="Times New Roman" w:cs="Times New Roman"/>
          <w:sz w:val="28"/>
          <w:szCs w:val="28"/>
        </w:rPr>
        <w:t>Разработка болотных месторождений сапропеля и</w:t>
      </w:r>
      <w:r w:rsidR="006F640B" w:rsidRPr="00F26091">
        <w:rPr>
          <w:rFonts w:ascii="Times New Roman" w:eastAsia="Times New Roman" w:hAnsi="Times New Roman" w:cs="Times New Roman"/>
          <w:sz w:val="28"/>
          <w:szCs w:val="28"/>
        </w:rPr>
        <w:t xml:space="preserve"> производство на его основе удобрений, сорбентов и почвообразователей, садовой земли и пр.</w:t>
      </w:r>
    </w:p>
    <w:p w:rsidR="003A7378" w:rsidRPr="008A1DAF" w:rsidRDefault="001D74DA" w:rsidP="008A1DAF">
      <w:pPr>
        <w:pStyle w:val="a9"/>
        <w:spacing w:before="0" w:beforeAutospacing="0" w:after="0" w:afterAutospacing="0"/>
        <w:ind w:firstLine="709"/>
        <w:jc w:val="both"/>
        <w:rPr>
          <w:sz w:val="28"/>
        </w:rPr>
        <w:sectPr w:rsidR="003A7378" w:rsidRPr="008A1DAF" w:rsidSect="00606977">
          <w:footnotePr>
            <w:pos w:val="beneathText"/>
            <w:numFmt w:val="chicago"/>
          </w:footnotePr>
          <w:pgSz w:w="11906" w:h="16838"/>
          <w:pgMar w:top="851" w:right="567" w:bottom="851" w:left="1418" w:header="709" w:footer="709" w:gutter="0"/>
          <w:cols w:space="708"/>
          <w:docGrid w:linePitch="360"/>
        </w:sectPr>
      </w:pPr>
      <w:r w:rsidRPr="001D74DA">
        <w:rPr>
          <w:color w:val="00000A"/>
          <w:sz w:val="28"/>
          <w:szCs w:val="28"/>
        </w:rPr>
        <w:t>За отчетный</w:t>
      </w:r>
      <w:r w:rsidRPr="001D74DA">
        <w:rPr>
          <w:color w:val="00000A"/>
          <w:sz w:val="28"/>
          <w:szCs w:val="28"/>
          <w:shd w:val="clear" w:color="auto" w:fill="FFFFFF"/>
        </w:rPr>
        <w:t xml:space="preserve"> период</w:t>
      </w:r>
      <w:r w:rsidRPr="001D74DA">
        <w:rPr>
          <w:color w:val="00000A"/>
          <w:sz w:val="28"/>
          <w:szCs w:val="28"/>
        </w:rPr>
        <w:t xml:space="preserve"> освоено 1232,8 млн. рублей инвестиций (темп роста 98,3%). Снижение инвестиций обусловлено уменьшением вложений в сферу сельского хозяйства. </w:t>
      </w:r>
      <w:r w:rsidRPr="001D74DA">
        <w:rPr>
          <w:color w:val="00000A"/>
          <w:sz w:val="28"/>
          <w:szCs w:val="28"/>
          <w:shd w:val="clear" w:color="auto" w:fill="FFFFFF"/>
        </w:rPr>
        <w:t>Инвестиции за счет средств бюджетов всех уровней</w:t>
      </w:r>
      <w:r w:rsidRPr="001D74DA">
        <w:rPr>
          <w:color w:val="00000A"/>
          <w:sz w:val="28"/>
          <w:szCs w:val="28"/>
        </w:rPr>
        <w:t xml:space="preserve"> составили 512,2 млн. рублей (темп роста 141,1%)</w:t>
      </w:r>
      <w:r>
        <w:rPr>
          <w:color w:val="00000A"/>
          <w:sz w:val="28"/>
          <w:szCs w:val="28"/>
        </w:rPr>
        <w:t xml:space="preserve">. </w:t>
      </w:r>
      <w:r w:rsidR="00CA57E0" w:rsidRPr="00A96AC7">
        <w:rPr>
          <w:sz w:val="28"/>
          <w:shd w:val="clear" w:color="auto" w:fill="FFFFFF" w:themeFill="background1"/>
        </w:rPr>
        <w:t>В 202</w:t>
      </w:r>
      <w:r>
        <w:rPr>
          <w:sz w:val="28"/>
          <w:shd w:val="clear" w:color="auto" w:fill="FFFFFF" w:themeFill="background1"/>
        </w:rPr>
        <w:t>3</w:t>
      </w:r>
      <w:r w:rsidR="005A632C" w:rsidRPr="00F77BC1">
        <w:rPr>
          <w:sz w:val="28"/>
        </w:rPr>
        <w:t xml:space="preserve"> году в Здв</w:t>
      </w:r>
      <w:r w:rsidR="00DC1515" w:rsidRPr="00F77BC1">
        <w:rPr>
          <w:sz w:val="28"/>
        </w:rPr>
        <w:t>инском районе был</w:t>
      </w:r>
      <w:r>
        <w:rPr>
          <w:sz w:val="28"/>
        </w:rPr>
        <w:t>а продолжена реализация</w:t>
      </w:r>
      <w:r w:rsidR="008A1DAF" w:rsidRPr="00F77BC1">
        <w:rPr>
          <w:sz w:val="28"/>
        </w:rPr>
        <w:t xml:space="preserve"> </w:t>
      </w:r>
      <w:r>
        <w:rPr>
          <w:sz w:val="28"/>
        </w:rPr>
        <w:t>20</w:t>
      </w:r>
      <w:r w:rsidR="008A1DAF" w:rsidRPr="00F77BC1">
        <w:rPr>
          <w:sz w:val="28"/>
        </w:rPr>
        <w:t xml:space="preserve"> инвестиционны</w:t>
      </w:r>
      <w:r w:rsidR="00C244E0">
        <w:rPr>
          <w:sz w:val="28"/>
        </w:rPr>
        <w:t>х</w:t>
      </w:r>
      <w:r w:rsidR="00DC1515" w:rsidRPr="00F77BC1">
        <w:rPr>
          <w:sz w:val="28"/>
        </w:rPr>
        <w:t xml:space="preserve"> проект</w:t>
      </w:r>
      <w:r>
        <w:rPr>
          <w:sz w:val="28"/>
        </w:rPr>
        <w:t>ов</w:t>
      </w:r>
      <w:r w:rsidR="00E33C27" w:rsidRPr="00F77BC1">
        <w:rPr>
          <w:sz w:val="28"/>
        </w:rPr>
        <w:t xml:space="preserve"> общей стоимостью</w:t>
      </w:r>
      <w:r w:rsidR="00E33C27" w:rsidRPr="00973A37">
        <w:rPr>
          <w:sz w:val="28"/>
        </w:rPr>
        <w:t xml:space="preserve"> </w:t>
      </w:r>
      <w:r>
        <w:rPr>
          <w:sz w:val="28"/>
        </w:rPr>
        <w:t>с начала реализации 571,03</w:t>
      </w:r>
      <w:r w:rsidR="00E33C27" w:rsidRPr="00973A37">
        <w:rPr>
          <w:sz w:val="28"/>
        </w:rPr>
        <w:t xml:space="preserve"> млн. рублей</w:t>
      </w:r>
      <w:r w:rsidR="005A632C" w:rsidRPr="00973A37">
        <w:rPr>
          <w:sz w:val="28"/>
        </w:rPr>
        <w:t xml:space="preserve">. </w:t>
      </w:r>
      <w:r w:rsidR="005A0568" w:rsidRPr="00C47293">
        <w:rPr>
          <w:sz w:val="28"/>
          <w:shd w:val="clear" w:color="auto" w:fill="FFFFFF" w:themeFill="background1"/>
        </w:rPr>
        <w:t xml:space="preserve">Наиболее крупные из реализуемых проектов: </w:t>
      </w:r>
      <w:r w:rsidRPr="001D74DA">
        <w:rPr>
          <w:sz w:val="28"/>
          <w:shd w:val="clear" w:color="auto" w:fill="FFFFFF" w:themeFill="background1"/>
        </w:rPr>
        <w:t>Строительство нового животноводческого комплекса (строительство 4 коровников и 2 доильных залов)</w:t>
      </w:r>
      <w:r w:rsidR="00F77BC1">
        <w:rPr>
          <w:sz w:val="28"/>
        </w:rPr>
        <w:t xml:space="preserve"> </w:t>
      </w:r>
      <w:r w:rsidR="008A1DAF">
        <w:rPr>
          <w:sz w:val="28"/>
        </w:rPr>
        <w:t>в</w:t>
      </w:r>
      <w:r w:rsidR="008A1DAF" w:rsidRPr="008A1DAF">
        <w:rPr>
          <w:sz w:val="28"/>
        </w:rPr>
        <w:t xml:space="preserve"> АО «Урюмское»</w:t>
      </w:r>
      <w:r w:rsidR="000F3518">
        <w:rPr>
          <w:sz w:val="28"/>
        </w:rPr>
        <w:t xml:space="preserve">, </w:t>
      </w:r>
      <w:r w:rsidR="00C47293">
        <w:rPr>
          <w:sz w:val="28"/>
        </w:rPr>
        <w:t>строительство</w:t>
      </w:r>
      <w:r w:rsidR="002B5CD5">
        <w:rPr>
          <w:sz w:val="28"/>
        </w:rPr>
        <w:t xml:space="preserve"> нового </w:t>
      </w:r>
      <w:r w:rsidR="00481A38">
        <w:rPr>
          <w:sz w:val="28"/>
        </w:rPr>
        <w:t xml:space="preserve">производственного </w:t>
      </w:r>
      <w:r w:rsidR="004A3186">
        <w:rPr>
          <w:sz w:val="28"/>
        </w:rPr>
        <w:t>цеха</w:t>
      </w:r>
      <w:r w:rsidR="00C47293">
        <w:rPr>
          <w:sz w:val="28"/>
        </w:rPr>
        <w:t xml:space="preserve"> в</w:t>
      </w:r>
      <w:r w:rsidR="000F3518">
        <w:rPr>
          <w:sz w:val="28"/>
        </w:rPr>
        <w:t xml:space="preserve"> ООО «</w:t>
      </w:r>
      <w:r w:rsidR="00481A38">
        <w:rPr>
          <w:sz w:val="28"/>
        </w:rPr>
        <w:t>СибБарС</w:t>
      </w:r>
      <w:r w:rsidR="000F3518">
        <w:rPr>
          <w:sz w:val="28"/>
        </w:rPr>
        <w:t>»</w:t>
      </w:r>
      <w:r>
        <w:rPr>
          <w:sz w:val="28"/>
        </w:rPr>
        <w:t>,</w:t>
      </w:r>
      <w:r w:rsidRPr="001D74DA">
        <w:t xml:space="preserve"> </w:t>
      </w:r>
      <w:r w:rsidR="008B6D3C">
        <w:t xml:space="preserve"> </w:t>
      </w:r>
      <w:r w:rsidR="008B6D3C" w:rsidRPr="008B6D3C">
        <w:rPr>
          <w:sz w:val="28"/>
          <w:szCs w:val="28"/>
        </w:rPr>
        <w:t>с</w:t>
      </w:r>
      <w:r w:rsidRPr="008B6D3C">
        <w:rPr>
          <w:sz w:val="28"/>
          <w:szCs w:val="28"/>
        </w:rPr>
        <w:t>троительство</w:t>
      </w:r>
      <w:r w:rsidRPr="001D74DA">
        <w:rPr>
          <w:sz w:val="28"/>
        </w:rPr>
        <w:t xml:space="preserve"> трех арочных ангаров под зерносклады и укладка асфальта в 2-х в с.Лянино</w:t>
      </w:r>
      <w:r>
        <w:rPr>
          <w:sz w:val="28"/>
        </w:rPr>
        <w:t xml:space="preserve"> и м</w:t>
      </w:r>
      <w:r w:rsidRPr="001D74DA">
        <w:rPr>
          <w:sz w:val="28"/>
        </w:rPr>
        <w:t>онтаж зерносушильного оборудования с подготовкой бетонной площадки в с.Нижний Чулым</w:t>
      </w:r>
      <w:r>
        <w:rPr>
          <w:sz w:val="28"/>
        </w:rPr>
        <w:t xml:space="preserve"> в ООО «Приозерное»</w:t>
      </w:r>
    </w:p>
    <w:p w:rsidR="000C3DB8" w:rsidRDefault="005E086A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8.3.</w:t>
      </w:r>
      <w:r w:rsidR="003A7378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tbl>
      <w:tblPr>
        <w:tblW w:w="1518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0"/>
        <w:gridCol w:w="1440"/>
        <w:gridCol w:w="2410"/>
        <w:gridCol w:w="1701"/>
        <w:gridCol w:w="850"/>
        <w:gridCol w:w="1276"/>
        <w:gridCol w:w="850"/>
        <w:gridCol w:w="1134"/>
        <w:gridCol w:w="1134"/>
        <w:gridCol w:w="1134"/>
        <w:gridCol w:w="2694"/>
      </w:tblGrid>
      <w:tr w:rsidR="00DD1A9B" w:rsidRPr="00E355E1" w:rsidTr="00ED1272">
        <w:trPr>
          <w:trHeight w:val="240"/>
          <w:tblHeader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п/п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Инициатор проекта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проекта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Сфера реализации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Период реализации проекта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Место расположения проекта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Стадия реализации проекта</w:t>
            </w:r>
          </w:p>
        </w:tc>
        <w:tc>
          <w:tcPr>
            <w:tcW w:w="60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Объем инвестиций, тыс. рублей</w:t>
            </w:r>
          </w:p>
        </w:tc>
      </w:tr>
      <w:tr w:rsidR="00DD1A9B" w:rsidRPr="00E355E1" w:rsidTr="00ED1272">
        <w:trPr>
          <w:trHeight w:val="2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планируемый на весь срок реализации проекта</w:t>
            </w:r>
          </w:p>
        </w:tc>
        <w:tc>
          <w:tcPr>
            <w:tcW w:w="49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фактический</w:t>
            </w:r>
          </w:p>
        </w:tc>
      </w:tr>
      <w:tr w:rsidR="00DD1A9B" w:rsidRPr="00E355E1" w:rsidTr="00ED1272">
        <w:trPr>
          <w:trHeight w:val="1440"/>
          <w:tblHeader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16104F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нарастающим итогом с начала отчетного года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нарастающим итогом с начала реализации проекта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E355E1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F563D6" w:rsidRPr="00E355E1" w:rsidTr="00E355E1">
        <w:trPr>
          <w:trHeight w:val="2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563D6" w:rsidRPr="00E355E1" w:rsidRDefault="00F563D6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62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3D6" w:rsidRPr="0016104F" w:rsidRDefault="00F563D6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Реализуемые</w:t>
            </w:r>
          </w:p>
        </w:tc>
      </w:tr>
      <w:tr w:rsidR="00DD1A9B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AE3C56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«СибБарС»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16104F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</w:rPr>
              <w:t>Строительство нового производственного цеха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Промышленность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2016 - 2025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Эксплуатационная стадия проекта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DD1A9B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125696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1A9B" w:rsidRPr="00E355E1" w:rsidRDefault="0083226E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12667,2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D1A9B" w:rsidRPr="00E355E1" w:rsidRDefault="00D46480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353836,2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1A9B" w:rsidRPr="00E355E1" w:rsidRDefault="00DD1A9B" w:rsidP="00F7675F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Создание 15 новых рабочих мест</w:t>
            </w:r>
          </w:p>
        </w:tc>
      </w:tr>
      <w:tr w:rsidR="00AE1665" w:rsidRPr="00E355E1" w:rsidTr="001D5E38">
        <w:trPr>
          <w:trHeight w:val="1672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1D5E38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A2475C" w:rsidP="00D701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A2475C" w:rsidRDefault="00A2475C" w:rsidP="001D5E38">
            <w:pPr>
              <w:rPr>
                <w:rFonts w:ascii="Times New Roman" w:eastAsia="Times New Roman" w:hAnsi="Times New Roman" w:cs="Times New Roman"/>
              </w:rPr>
            </w:pPr>
            <w:r w:rsidRPr="00A2475C">
              <w:rPr>
                <w:rFonts w:ascii="Times New Roman" w:eastAsia="Times New Roman" w:hAnsi="Times New Roman" w:cs="Times New Roman"/>
              </w:rPr>
              <w:t xml:space="preserve">Благоустройство </w:t>
            </w:r>
            <w:r w:rsidR="001D5E38">
              <w:rPr>
                <w:rFonts w:ascii="Times New Roman" w:eastAsia="Times New Roman" w:hAnsi="Times New Roman" w:cs="Times New Roman"/>
              </w:rPr>
              <w:t>парка «Звезда» в с.Здвинск Здвинского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C26D2F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1D5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 w:rsidR="001D5E38">
              <w:rPr>
                <w:rFonts w:ascii="Times New Roman" w:eastAsia="Times New Roman" w:hAnsi="Times New Roman" w:cs="Times New Roman"/>
                <w:color w:val="000000"/>
              </w:rPr>
              <w:t>3-2025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812D41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1665" w:rsidRPr="00E355E1" w:rsidRDefault="001D5E3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665" w:rsidRPr="00E355E1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13424,4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1665" w:rsidRPr="00E355E1" w:rsidRDefault="00AE748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7108,6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E1665" w:rsidRPr="00E355E1" w:rsidRDefault="00AE748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7108,6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665" w:rsidRPr="00E355E1" w:rsidRDefault="00CC4917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FF2D1D">
        <w:trPr>
          <w:trHeight w:val="14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475C">
              <w:rPr>
                <w:rFonts w:ascii="Times New Roman" w:eastAsia="Times New Roman" w:hAnsi="Times New Roman" w:cs="Times New Roman"/>
                <w:color w:val="000000"/>
              </w:rPr>
              <w:t>Здвинский сельсовет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1D5E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235D7">
              <w:rPr>
                <w:rFonts w:ascii="Times New Roman" w:eastAsia="Times New Roman" w:hAnsi="Times New Roman" w:cs="Times New Roman"/>
                <w:color w:val="000000"/>
              </w:rPr>
              <w:t>Благоустройство общественного пространства -благоустроительные работы дворовой территории многоквартирного жилого дома по адресу: с.Здвинск, ул.</w:t>
            </w:r>
            <w:r w:rsidR="001D5E38">
              <w:rPr>
                <w:rFonts w:ascii="Times New Roman" w:eastAsia="Times New Roman" w:hAnsi="Times New Roman" w:cs="Times New Roman"/>
                <w:color w:val="000000"/>
              </w:rPr>
              <w:t>Мира, д.27,29,31,33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A235D7" w:rsidRDefault="00A235D7" w:rsidP="00A235D7">
            <w:pPr>
              <w:rPr>
                <w:rFonts w:ascii="Times New Roman" w:eastAsia="Times New Roman" w:hAnsi="Times New Roman" w:cs="Times New Roman"/>
              </w:rPr>
            </w:pPr>
            <w:r w:rsidRPr="00C26D2F">
              <w:rPr>
                <w:rFonts w:ascii="Times New Roman" w:eastAsia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DE42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 w:rsidR="00DE4247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D5E38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D5E3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6066,3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D5E3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C74801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1D5E3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="00C74801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C74801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1D5E38" w:rsidRPr="00E355E1" w:rsidTr="00FF2D1D">
        <w:trPr>
          <w:trHeight w:val="144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5E3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Pr="00A2475C" w:rsidRDefault="001D5E3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Администрация Здвинского района Новосибирской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Pr="00A235D7" w:rsidRDefault="001D5E38" w:rsidP="001D5E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Строительство плавательного бассейна в с. Здвинск Здвинского района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Pr="00C26D2F" w:rsidRDefault="00DE4247" w:rsidP="00A235D7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Развитие физической культуры и спорта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1D5E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2023-2024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с.Здвинск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132E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ведется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266100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E38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68700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D5E38" w:rsidRDefault="00DE424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68700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D5E38" w:rsidRPr="00E355E1" w:rsidRDefault="00DE4247" w:rsidP="00F7675F">
            <w:pPr>
              <w:rPr>
                <w:rFonts w:ascii="Times New Roman" w:hAnsi="Times New Roman" w:cs="Times New Roman"/>
              </w:rPr>
            </w:pPr>
            <w:r w:rsidRPr="00DE4247">
              <w:rPr>
                <w:rFonts w:ascii="Times New Roman" w:hAnsi="Times New Roman" w:cs="Times New Roman"/>
              </w:rPr>
              <w:t>Повышение уровня комфортности, безопасности условий проживания населения Здвинского района</w:t>
            </w:r>
          </w:p>
        </w:tc>
      </w:tr>
      <w:tr w:rsidR="00A235D7" w:rsidRPr="00E355E1" w:rsidTr="009400E4">
        <w:trPr>
          <w:trHeight w:val="144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6104F">
              <w:rPr>
                <w:rFonts w:ascii="Times New Roman" w:eastAsia="Times New Roman" w:hAnsi="Times New Roman" w:cs="Times New Roman"/>
                <w:color w:val="000000"/>
              </w:rPr>
              <w:t>Строительство животноводческого молочного комплекса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685A" w:rsidP="00DD1A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2020-2023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67130F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308000,0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B37FA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60000</w:t>
            </w:r>
            <w:r w:rsidR="004D7D22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C7258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209000</w:t>
            </w:r>
            <w:r w:rsidR="004D7D22">
              <w:rPr>
                <w:rFonts w:ascii="Times New Roman" w:eastAsia="Times New Roman" w:hAnsi="Times New Roman" w:cs="Times New Roman"/>
                <w:color w:val="000000"/>
              </w:rPr>
              <w:t>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A235D7" w:rsidRPr="00E355E1" w:rsidTr="009400E4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="00AE3C56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16104F" w:rsidRDefault="00132EF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32EF7">
              <w:rPr>
                <w:rFonts w:ascii="Times New Roman" w:eastAsia="Times New Roman" w:hAnsi="Times New Roman" w:cs="Times New Roman"/>
                <w:color w:val="000000"/>
              </w:rPr>
              <w:t>Строительство склада для зернофуража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132EF7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2022-2023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235D7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AE748F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35D7" w:rsidRPr="00E355E1" w:rsidRDefault="00F32251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9000,0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35D7" w:rsidRPr="00E355E1" w:rsidRDefault="00A235D7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16104F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35802">
              <w:rPr>
                <w:rFonts w:ascii="Times New Roman" w:eastAsia="Times New Roman" w:hAnsi="Times New Roman" w:cs="Times New Roman"/>
                <w:color w:val="000000"/>
              </w:rPr>
              <w:t>Капитальный ремонт теплой стоянки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Лянино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767BE0" w:rsidRDefault="00FA1408" w:rsidP="0020025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767BE0">
              <w:rPr>
                <w:rFonts w:ascii="Times New Roman" w:eastAsia="Times New Roman" w:hAnsi="Times New Roman" w:cs="Times New Roman"/>
                <w:color w:val="000000"/>
              </w:rPr>
              <w:t>ООО «Петраковское»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16104F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A763CE">
              <w:rPr>
                <w:rFonts w:ascii="Times New Roman" w:eastAsia="Times New Roman" w:hAnsi="Times New Roman" w:cs="Times New Roman"/>
                <w:color w:val="000000"/>
              </w:rPr>
              <w:t>Строительство зерноочистительного комплекса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Default="00FA1408" w:rsidP="00200252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2022-2023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 Петраки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25000,0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02D61">
              <w:rPr>
                <w:rFonts w:ascii="Times New Roman" w:eastAsia="Times New Roman" w:hAnsi="Times New Roman" w:cs="Times New Roman"/>
                <w:color w:val="000000"/>
              </w:rPr>
              <w:t>Глава крестьянского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</w:rPr>
              <w:t>(фермерского)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102D61">
              <w:rPr>
                <w:rFonts w:ascii="Times New Roman" w:eastAsia="Times New Roman" w:hAnsi="Times New Roman" w:cs="Times New Roman"/>
                <w:color w:val="000000"/>
              </w:rPr>
              <w:t xml:space="preserve">хозяйства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Буримов В.Е.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16104F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1155B8">
              <w:rPr>
                <w:rFonts w:ascii="Times New Roman" w:eastAsia="Times New Roman" w:hAnsi="Times New Roman" w:cs="Times New Roman"/>
                <w:color w:val="000000"/>
              </w:rPr>
              <w:t>Строительство склада запчастей (72 м²)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202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2-2023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Здвинск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Завершен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3800,0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2002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1408" w:rsidRPr="00E355E1" w:rsidRDefault="00FA1408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AE748F">
        <w:trPr>
          <w:trHeight w:val="1079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  <w:r w:rsidR="00FA140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ООО «Приозерное»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16104F" w:rsidRDefault="00FA1408" w:rsidP="002358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Асфальтирование зерносклада в ангаре №3 площадью 2520 метров в с.Лянино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E7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с. Лянино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4000,0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FA1408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  <w:r w:rsidR="00FA140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ИП Глава КФХ Степанов М.А.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16104F" w:rsidRDefault="00FA140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Строительство крытой площадки для складирования зерна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Default="00FA1408">
            <w:r w:rsidRPr="00B675FB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E74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с. Новороссийское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1408" w:rsidRPr="00E355E1" w:rsidRDefault="00FA1408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FA1408" w:rsidP="00F7675F">
            <w:pPr>
              <w:rPr>
                <w:rFonts w:ascii="Times New Roman" w:hAnsi="Times New Roman" w:cs="Times New Roman"/>
                <w:color w:val="000000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FA1408" w:rsidRPr="00E355E1" w:rsidTr="00FA1408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</w:t>
            </w:r>
            <w:r w:rsidR="00FA1408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ООО «Петраковское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16104F" w:rsidRDefault="00FA1408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CA5C69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крытой асфальтированной площадки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 xml:space="preserve"> 1500 м2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Петраки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1408" w:rsidRPr="00E355E1" w:rsidRDefault="00FA1408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A1408" w:rsidRPr="00E355E1" w:rsidRDefault="00FA1408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1408" w:rsidRPr="00E355E1" w:rsidRDefault="00FA1408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FA1408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A730D">
              <w:rPr>
                <w:rFonts w:ascii="Times New Roman" w:eastAsia="Times New Roman" w:hAnsi="Times New Roman" w:cs="Times New Roman"/>
                <w:color w:val="000000"/>
              </w:rPr>
              <w:t>ООО «Петраковское»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CA5C69" w:rsidRDefault="003A730D" w:rsidP="003A73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A730D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крытой асфальтированной площадки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28</w:t>
            </w:r>
            <w:r w:rsidRPr="003A730D">
              <w:rPr>
                <w:rFonts w:ascii="Times New Roman" w:eastAsia="Times New Roman" w:hAnsi="Times New Roman" w:cs="Times New Roman"/>
                <w:color w:val="000000"/>
              </w:rPr>
              <w:t>00 м2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Петраки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3A7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Pr="00E355E1" w:rsidRDefault="003A730D" w:rsidP="00200252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9400E4">
        <w:trPr>
          <w:trHeight w:val="448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14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АО 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«Урюм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2B401B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2-силосных траншейвместимостью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4000 тонн каждая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767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40000,0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A730D" w:rsidRPr="00E355E1" w:rsidRDefault="003A730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3A730D" w:rsidP="00F7675F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 xml:space="preserve">Экономический эффект: сокращение издержек </w:t>
            </w:r>
            <w:r w:rsidRPr="00E355E1">
              <w:rPr>
                <w:rFonts w:ascii="Times New Roman" w:hAnsi="Times New Roman" w:cs="Times New Roman"/>
                <w:color w:val="000000"/>
              </w:rPr>
              <w:lastRenderedPageBreak/>
              <w:t>производства продукции</w:t>
            </w:r>
          </w:p>
        </w:tc>
      </w:tr>
      <w:tr w:rsidR="003A730D" w:rsidRPr="00E355E1" w:rsidTr="008511D5">
        <w:trPr>
          <w:trHeight w:val="145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15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 «Урюм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16104F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50766">
              <w:rPr>
                <w:rFonts w:ascii="Times New Roman" w:eastAsia="Times New Roman" w:hAnsi="Times New Roman" w:cs="Times New Roman"/>
                <w:color w:val="000000"/>
              </w:rPr>
              <w:t xml:space="preserve">Строительство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зерносклада на 2100 м2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A242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50000,0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3A730D" w:rsidRPr="00E355E1" w:rsidRDefault="003A730D" w:rsidP="00A242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3A730D" w:rsidP="00A242C5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FA1408">
        <w:trPr>
          <w:trHeight w:val="9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16</w:t>
            </w:r>
            <w:r w:rsidR="003A730D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 «Урюм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ское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16104F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Реконструкция телятника на 200 голов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</w:t>
            </w: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рюм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3A730D" w:rsidRPr="00E355E1" w:rsidRDefault="003A730D" w:rsidP="00200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Pr="00E355E1" w:rsidRDefault="003A730D" w:rsidP="00200252">
            <w:pPr>
              <w:rPr>
                <w:rFonts w:ascii="Times New Roman" w:hAnsi="Times New Roman" w:cs="Times New Roman"/>
              </w:rPr>
            </w:pP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  <w:tr w:rsidR="003A730D" w:rsidRPr="00E355E1" w:rsidTr="00FA1408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730D" w:rsidRPr="00E355E1" w:rsidRDefault="008511D5" w:rsidP="00267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 «Урюмское»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16104F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Капитальный ремонт РТМ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Сельское хозяйство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2024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 xml:space="preserve">с.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Верх-Урюм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планируемый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563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15000,0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A730D" w:rsidRPr="00E355E1" w:rsidRDefault="003A730D" w:rsidP="00FA14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3A730D" w:rsidRPr="00E355E1" w:rsidRDefault="003A730D" w:rsidP="00FA14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A730D" w:rsidRPr="00E355E1" w:rsidRDefault="003A730D" w:rsidP="00F56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355E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  <w:r w:rsidRPr="00E355E1">
              <w:rPr>
                <w:rFonts w:ascii="Times New Roman" w:hAnsi="Times New Roman" w:cs="Times New Roman"/>
                <w:color w:val="000000"/>
              </w:rPr>
              <w:t>Экономический эффект: сокращение издержек производства продукции</w:t>
            </w:r>
          </w:p>
        </w:tc>
      </w:tr>
    </w:tbl>
    <w:p w:rsidR="00F77BC1" w:rsidRDefault="00F77BC1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3C27" w:rsidRPr="00E33C27" w:rsidRDefault="00E33C27" w:rsidP="005A46CD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t>8.4. </w:t>
      </w:r>
      <w:r w:rsidRPr="00B11770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Инвестици</w:t>
      </w:r>
      <w:r w:rsidRPr="00F26091">
        <w:rPr>
          <w:rFonts w:ascii="Times New Roman" w:hAnsi="Times New Roman" w:cs="Times New Roman"/>
          <w:b/>
          <w:sz w:val="28"/>
          <w:szCs w:val="28"/>
        </w:rPr>
        <w:t xml:space="preserve">онные предложения 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33C27">
        <w:rPr>
          <w:rFonts w:ascii="Times New Roman" w:hAnsi="Times New Roman" w:cs="Times New Roman"/>
          <w:sz w:val="28"/>
          <w:szCs w:val="28"/>
        </w:rPr>
        <w:t>(предложения для инвесторов)</w:t>
      </w:r>
    </w:p>
    <w:p w:rsid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272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3827"/>
        <w:gridCol w:w="5103"/>
        <w:gridCol w:w="4249"/>
      </w:tblGrid>
      <w:tr w:rsidR="00E33C27" w:rsidRPr="005E6F8B" w:rsidTr="008E26F7">
        <w:trPr>
          <w:trHeight w:val="331"/>
        </w:trPr>
        <w:tc>
          <w:tcPr>
            <w:tcW w:w="534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559" w:type="dxa"/>
            <w:vMerge w:val="restart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Предложение</w:t>
            </w:r>
          </w:p>
        </w:tc>
        <w:tc>
          <w:tcPr>
            <w:tcW w:w="13179" w:type="dxa"/>
            <w:gridSpan w:val="3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Обоснование</w:t>
            </w:r>
          </w:p>
        </w:tc>
      </w:tr>
      <w:tr w:rsidR="005A0ACA" w:rsidRPr="005E6F8B" w:rsidTr="008E26F7">
        <w:trPr>
          <w:trHeight w:val="148"/>
        </w:trPr>
        <w:tc>
          <w:tcPr>
            <w:tcW w:w="534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  <w:vMerge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27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наличие источников сырья</w:t>
            </w:r>
          </w:p>
        </w:tc>
        <w:tc>
          <w:tcPr>
            <w:tcW w:w="5103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инвестиционная ниша</w:t>
            </w:r>
          </w:p>
        </w:tc>
        <w:tc>
          <w:tcPr>
            <w:tcW w:w="4249" w:type="dxa"/>
          </w:tcPr>
          <w:p w:rsidR="00E33C27" w:rsidRPr="005E6F8B" w:rsidRDefault="00E33C27" w:rsidP="00E33C2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6F8B">
              <w:rPr>
                <w:rFonts w:ascii="Times New Roman" w:hAnsi="Times New Roman" w:cs="Times New Roman"/>
                <w:b/>
              </w:rPr>
              <w:t>стоимость и доступность инфраструктуры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мясных полуфабрикатов</w:t>
            </w:r>
          </w:p>
        </w:tc>
        <w:tc>
          <w:tcPr>
            <w:tcW w:w="3827" w:type="dxa"/>
          </w:tcPr>
          <w:p w:rsidR="00E33C27" w:rsidRPr="009F1197" w:rsidRDefault="00086C08" w:rsidP="00E25CA0">
            <w:pPr>
              <w:rPr>
                <w:rFonts w:ascii="Times New Roman" w:hAnsi="Times New Roman" w:cs="Times New Roman"/>
              </w:rPr>
            </w:pPr>
            <w:r w:rsidRPr="009F1197">
              <w:rPr>
                <w:rFonts w:ascii="Times New Roman" w:hAnsi="Times New Roman" w:cs="Times New Roman"/>
              </w:rPr>
              <w:t>Поголовье скота во всех категориях хозяйств на 01.01.2</w:t>
            </w:r>
            <w:r w:rsidR="006A6D32">
              <w:rPr>
                <w:rFonts w:ascii="Times New Roman" w:hAnsi="Times New Roman" w:cs="Times New Roman"/>
              </w:rPr>
              <w:t>02</w:t>
            </w:r>
            <w:r w:rsidR="00E25CA0">
              <w:rPr>
                <w:rFonts w:ascii="Times New Roman" w:hAnsi="Times New Roman" w:cs="Times New Roman"/>
              </w:rPr>
              <w:t>4</w:t>
            </w:r>
            <w:r w:rsidR="00BA571E">
              <w:rPr>
                <w:rFonts w:ascii="Times New Roman" w:hAnsi="Times New Roman" w:cs="Times New Roman"/>
              </w:rPr>
              <w:t xml:space="preserve"> </w:t>
            </w:r>
            <w:r w:rsidR="007E0FE8" w:rsidRPr="009F1197">
              <w:rPr>
                <w:rFonts w:ascii="Times New Roman" w:hAnsi="Times New Roman" w:cs="Times New Roman"/>
              </w:rPr>
              <w:t xml:space="preserve">года составило: КРС – </w:t>
            </w:r>
            <w:r w:rsidR="006A6D32">
              <w:rPr>
                <w:rFonts w:ascii="Times New Roman" w:hAnsi="Times New Roman" w:cs="Times New Roman"/>
              </w:rPr>
              <w:t>1</w:t>
            </w:r>
            <w:r w:rsidR="00E25CA0">
              <w:rPr>
                <w:rFonts w:ascii="Times New Roman" w:hAnsi="Times New Roman" w:cs="Times New Roman"/>
              </w:rPr>
              <w:t>3,8</w:t>
            </w:r>
            <w:r w:rsidR="006A6D32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 xml:space="preserve"> тыс. голов, свиней – </w:t>
            </w:r>
            <w:r w:rsidR="00D85EA9" w:rsidRPr="009F1197">
              <w:rPr>
                <w:rFonts w:ascii="Times New Roman" w:hAnsi="Times New Roman" w:cs="Times New Roman"/>
              </w:rPr>
              <w:t>0,</w:t>
            </w:r>
            <w:r w:rsidR="006A6D32">
              <w:rPr>
                <w:rFonts w:ascii="Times New Roman" w:hAnsi="Times New Roman" w:cs="Times New Roman"/>
              </w:rPr>
              <w:t>5</w:t>
            </w:r>
            <w:r w:rsidRPr="009F1197">
              <w:rPr>
                <w:rFonts w:ascii="Times New Roman" w:hAnsi="Times New Roman" w:cs="Times New Roman"/>
              </w:rPr>
              <w:t xml:space="preserve"> тыс.</w:t>
            </w:r>
            <w:r w:rsidR="00FF303C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>го</w:t>
            </w:r>
            <w:r w:rsidR="00FF303C">
              <w:rPr>
                <w:rFonts w:ascii="Times New Roman" w:hAnsi="Times New Roman" w:cs="Times New Roman"/>
              </w:rPr>
              <w:t>лов</w:t>
            </w:r>
            <w:r w:rsidR="003F6508">
              <w:rPr>
                <w:rFonts w:ascii="Times New Roman" w:hAnsi="Times New Roman" w:cs="Times New Roman"/>
              </w:rPr>
              <w:t>, овец</w:t>
            </w:r>
            <w:r w:rsidR="00F329B2">
              <w:rPr>
                <w:rFonts w:ascii="Times New Roman" w:hAnsi="Times New Roman" w:cs="Times New Roman"/>
              </w:rPr>
              <w:t xml:space="preserve"> </w:t>
            </w:r>
            <w:r w:rsidR="003F6508">
              <w:rPr>
                <w:rFonts w:ascii="Times New Roman" w:hAnsi="Times New Roman" w:cs="Times New Roman"/>
              </w:rPr>
              <w:t xml:space="preserve"> и коз– </w:t>
            </w:r>
            <w:r w:rsidR="0092254F">
              <w:rPr>
                <w:rFonts w:ascii="Times New Roman" w:hAnsi="Times New Roman" w:cs="Times New Roman"/>
              </w:rPr>
              <w:t>6,</w:t>
            </w:r>
            <w:r w:rsidR="00E25CA0">
              <w:rPr>
                <w:rFonts w:ascii="Times New Roman" w:hAnsi="Times New Roman" w:cs="Times New Roman"/>
              </w:rPr>
              <w:t>4</w:t>
            </w:r>
            <w:r w:rsidR="003F6508">
              <w:rPr>
                <w:rFonts w:ascii="Times New Roman" w:hAnsi="Times New Roman" w:cs="Times New Roman"/>
              </w:rPr>
              <w:t xml:space="preserve"> тыс. голов</w:t>
            </w:r>
            <w:r w:rsidRPr="009F1197">
              <w:rPr>
                <w:rFonts w:ascii="Times New Roman" w:hAnsi="Times New Roman" w:cs="Times New Roman"/>
              </w:rPr>
              <w:t>.  Производство мяса скота и пт</w:t>
            </w:r>
            <w:r w:rsidR="001F3764">
              <w:rPr>
                <w:rFonts w:ascii="Times New Roman" w:hAnsi="Times New Roman" w:cs="Times New Roman"/>
              </w:rPr>
              <w:t>ицы на убой в живом весе за 202</w:t>
            </w:r>
            <w:r w:rsidR="00E25CA0">
              <w:rPr>
                <w:rFonts w:ascii="Times New Roman" w:hAnsi="Times New Roman" w:cs="Times New Roman"/>
              </w:rPr>
              <w:t>3</w:t>
            </w:r>
            <w:r w:rsidR="001F3764">
              <w:rPr>
                <w:rFonts w:ascii="Times New Roman" w:hAnsi="Times New Roman" w:cs="Times New Roman"/>
              </w:rPr>
              <w:t xml:space="preserve"> </w:t>
            </w:r>
            <w:r w:rsidR="007E0FE8" w:rsidRPr="009F1197">
              <w:rPr>
                <w:rFonts w:ascii="Times New Roman" w:hAnsi="Times New Roman" w:cs="Times New Roman"/>
              </w:rPr>
              <w:t xml:space="preserve"> год составило</w:t>
            </w:r>
            <w:r w:rsidRPr="009F1197">
              <w:rPr>
                <w:rFonts w:ascii="Times New Roman" w:hAnsi="Times New Roman" w:cs="Times New Roman"/>
              </w:rPr>
              <w:t xml:space="preserve"> </w:t>
            </w:r>
            <w:r w:rsidR="00E25CA0">
              <w:rPr>
                <w:rFonts w:ascii="Times New Roman" w:hAnsi="Times New Roman" w:cs="Times New Roman"/>
              </w:rPr>
              <w:t>3,24</w:t>
            </w:r>
            <w:r w:rsidR="00FF303C">
              <w:rPr>
                <w:rFonts w:ascii="Times New Roman" w:hAnsi="Times New Roman" w:cs="Times New Roman"/>
              </w:rPr>
              <w:t xml:space="preserve"> </w:t>
            </w:r>
            <w:r w:rsidRPr="009F1197">
              <w:rPr>
                <w:rFonts w:ascii="Times New Roman" w:hAnsi="Times New Roman" w:cs="Times New Roman"/>
              </w:rPr>
              <w:t>тыс. тонн.</w:t>
            </w:r>
          </w:p>
        </w:tc>
        <w:tc>
          <w:tcPr>
            <w:tcW w:w="5103" w:type="dxa"/>
          </w:tcPr>
          <w:p w:rsidR="00E33C27" w:rsidRPr="005E6F8B" w:rsidRDefault="00F208E6" w:rsidP="00D85EA9">
            <w:pPr>
              <w:jc w:val="both"/>
              <w:rPr>
                <w:rFonts w:ascii="Times New Roman" w:hAnsi="Times New Roman" w:cs="Times New Roman"/>
              </w:rPr>
            </w:pPr>
            <w:r w:rsidRPr="00F208E6">
              <w:rPr>
                <w:rFonts w:ascii="Times New Roman" w:hAnsi="Times New Roman" w:cs="Times New Roman"/>
              </w:rPr>
              <w:t xml:space="preserve">На территории Здвинского района закуп мяса осуществляет </w:t>
            </w:r>
            <w:r w:rsidR="000E32FD" w:rsidRPr="000E32FD">
              <w:rPr>
                <w:rFonts w:ascii="Times New Roman" w:hAnsi="Times New Roman" w:cs="Times New Roman"/>
              </w:rPr>
              <w:t>ООО «Здвинский хладокомбинат»</w:t>
            </w:r>
            <w:r w:rsidRPr="00F208E6">
              <w:rPr>
                <w:rFonts w:ascii="Times New Roman" w:hAnsi="Times New Roman" w:cs="Times New Roman"/>
              </w:rPr>
              <w:t xml:space="preserve">. Предприятие осуществляет только забой скота, переработку мяса не осуществляет. </w:t>
            </w:r>
            <w:r w:rsidR="00D85EA9" w:rsidRPr="00D85EA9">
              <w:rPr>
                <w:rFonts w:ascii="Times New Roman" w:hAnsi="Times New Roman" w:cs="Times New Roman"/>
              </w:rPr>
              <w:t>В небольших объемах производят мясные полуфабрикаты (пельмени, котлеты, манты, колбасные изделия) и реализуют через торговые точки в с.Здвинск индивидуальные предприниматели Шевелкина, Гордеев, ООО «Приозерное», ООО «Сибирская кухня».</w:t>
            </w:r>
            <w:r w:rsidR="00D85EA9">
              <w:rPr>
                <w:rFonts w:ascii="Times New Roman" w:hAnsi="Times New Roman" w:cs="Times New Roman"/>
              </w:rPr>
              <w:t xml:space="preserve"> Н</w:t>
            </w:r>
            <w:r w:rsidR="00086C08" w:rsidRPr="00D85EA9">
              <w:rPr>
                <w:rFonts w:ascii="Times New Roman" w:hAnsi="Times New Roman" w:cs="Times New Roman"/>
              </w:rPr>
              <w:t>о этого не достаточн</w:t>
            </w:r>
            <w:r w:rsidR="005A0ACA" w:rsidRPr="005E6F8B">
              <w:rPr>
                <w:rFonts w:ascii="Times New Roman" w:hAnsi="Times New Roman" w:cs="Times New Roman"/>
              </w:rPr>
              <w:t>о для удовлетворения потребностей</w:t>
            </w:r>
            <w:r w:rsidR="00086C08" w:rsidRPr="005E6F8B">
              <w:rPr>
                <w:rFonts w:ascii="Times New Roman" w:eastAsia="Calibri" w:hAnsi="Times New Roman" w:cs="Times New Roman"/>
              </w:rPr>
              <w:t xml:space="preserve"> населения. </w:t>
            </w:r>
          </w:p>
        </w:tc>
        <w:tc>
          <w:tcPr>
            <w:tcW w:w="4249" w:type="dxa"/>
          </w:tcPr>
          <w:p w:rsidR="00E33C27" w:rsidRPr="005E6F8B" w:rsidRDefault="005A0ACA" w:rsidP="000662ED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Предполагается приобрести модульный цех и разместить его в с.Здвинск на улице Южная, на  земельном участке площадью 0,5 га. Кроме того, есть свободные площади </w:t>
            </w:r>
            <w:r w:rsidR="00630CA0">
              <w:rPr>
                <w:rFonts w:ascii="Times New Roman" w:hAnsi="Times New Roman" w:cs="Times New Roman"/>
              </w:rPr>
              <w:t>вблизи</w:t>
            </w:r>
            <w:r w:rsidRPr="005E6F8B">
              <w:rPr>
                <w:rFonts w:ascii="Times New Roman" w:hAnsi="Times New Roman" w:cs="Times New Roman"/>
              </w:rPr>
              <w:t xml:space="preserve"> от предприятия ООО «</w:t>
            </w:r>
            <w:r w:rsidR="000662ED">
              <w:rPr>
                <w:rFonts w:ascii="Times New Roman" w:hAnsi="Times New Roman" w:cs="Times New Roman"/>
              </w:rPr>
              <w:t>Перфект</w:t>
            </w:r>
            <w:r w:rsidRPr="005E6F8B">
              <w:rPr>
                <w:rFonts w:ascii="Times New Roman" w:hAnsi="Times New Roman" w:cs="Times New Roman"/>
              </w:rPr>
              <w:t xml:space="preserve">». </w:t>
            </w:r>
            <w:r w:rsidR="00093DD7" w:rsidRPr="005E6F8B">
              <w:rPr>
                <w:rFonts w:ascii="Times New Roman" w:hAnsi="Times New Roman" w:cs="Times New Roman"/>
              </w:rPr>
              <w:t>Сметная стоимость проекта</w:t>
            </w:r>
            <w:r w:rsidRPr="005E6F8B">
              <w:rPr>
                <w:rFonts w:ascii="Times New Roman" w:hAnsi="Times New Roman" w:cs="Times New Roman"/>
              </w:rPr>
              <w:t>,</w:t>
            </w:r>
            <w:r w:rsidR="00093DD7" w:rsidRPr="005E6F8B">
              <w:rPr>
                <w:rFonts w:ascii="Times New Roman" w:hAnsi="Times New Roman" w:cs="Times New Roman"/>
              </w:rPr>
              <w:t xml:space="preserve"> </w:t>
            </w:r>
            <w:r w:rsidRPr="005E6F8B">
              <w:rPr>
                <w:rFonts w:ascii="Times New Roman" w:hAnsi="Times New Roman" w:cs="Times New Roman"/>
              </w:rPr>
              <w:t xml:space="preserve">предположительно, </w:t>
            </w:r>
            <w:r w:rsidR="00093DD7" w:rsidRPr="005E6F8B">
              <w:rPr>
                <w:rFonts w:ascii="Times New Roman" w:hAnsi="Times New Roman" w:cs="Times New Roman"/>
              </w:rPr>
              <w:t>составляет 70691тыс. рублей,  инвестиционные затраты на приобретение основных средств – 4220 тыс.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</w:t>
            </w:r>
            <w:r w:rsidRPr="005E6F8B">
              <w:rPr>
                <w:rFonts w:ascii="Times New Roman" w:hAnsi="Times New Roman" w:cs="Times New Roman"/>
              </w:rPr>
              <w:t xml:space="preserve"> </w:t>
            </w:r>
            <w:r w:rsidRPr="005E6F8B">
              <w:rPr>
                <w:rFonts w:ascii="Times New Roman" w:eastAsia="Calibri" w:hAnsi="Times New Roman" w:cs="Times New Roman"/>
              </w:rPr>
              <w:t>предприятия по переработке рыбы</w:t>
            </w:r>
          </w:p>
        </w:tc>
        <w:tc>
          <w:tcPr>
            <w:tcW w:w="3827" w:type="dxa"/>
          </w:tcPr>
          <w:p w:rsidR="00E33C27" w:rsidRPr="005E6F8B" w:rsidRDefault="00106E48" w:rsidP="000006E4">
            <w:pPr>
              <w:pStyle w:val="2"/>
              <w:spacing w:after="0" w:line="240" w:lineRule="auto"/>
              <w:jc w:val="both"/>
              <w:rPr>
                <w:rFonts w:ascii="Times New Roman" w:eastAsiaTheme="minorHAnsi" w:hAnsi="Times New Roman"/>
              </w:rPr>
            </w:pPr>
            <w:r w:rsidRPr="005E6F8B">
              <w:rPr>
                <w:rFonts w:ascii="Times New Roman" w:eastAsiaTheme="minorHAnsi" w:hAnsi="Times New Roman"/>
              </w:rPr>
              <w:t>В центральной части района протекают реки Каргат и Чулым. В районе большое количество озер, из которых наиболее крупные – М. Чаны, Сартлан, Урюм, Саргуль. Кроме крупных, имеется большое количество мелких озер, которые сосредоточены в западной части района. Озера богаты рыбой – водится щука, язь, окунь, карась.</w:t>
            </w:r>
          </w:p>
        </w:tc>
        <w:tc>
          <w:tcPr>
            <w:tcW w:w="5103" w:type="dxa"/>
          </w:tcPr>
          <w:p w:rsidR="00E33C27" w:rsidRPr="005E6F8B" w:rsidRDefault="00106E48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Предприятия по переработке рыбы на территории района отсутствуют.</w:t>
            </w:r>
          </w:p>
        </w:tc>
        <w:tc>
          <w:tcPr>
            <w:tcW w:w="4249" w:type="dxa"/>
          </w:tcPr>
          <w:p w:rsidR="00E33C27" w:rsidRPr="005E6F8B" w:rsidRDefault="006F1360" w:rsidP="006F1360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Предполагается приобрести модульный цех и разместить в с.Здвинск на улице Южная, на  земельном участке площадью 0,5 га, находящийся в государственной собственности, либо в с.Чулым на базе рыбопитомника</w:t>
            </w:r>
            <w:r w:rsidR="00BE65F8" w:rsidRPr="005E6F8B">
              <w:rPr>
                <w:rFonts w:ascii="Times New Roman" w:hAnsi="Times New Roman" w:cs="Times New Roman"/>
              </w:rPr>
              <w:t>. Сметная стоимость проекта составляет 22,6 млн. рублей,  в том числе инвестиционные затраты на приобретение основных средств – 6,9 млн. рублей.</w:t>
            </w:r>
          </w:p>
        </w:tc>
      </w:tr>
      <w:tr w:rsidR="005A0ACA" w:rsidRPr="005E6F8B" w:rsidTr="008E26F7">
        <w:trPr>
          <w:trHeight w:val="315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пивного ячменя</w:t>
            </w:r>
          </w:p>
        </w:tc>
        <w:tc>
          <w:tcPr>
            <w:tcW w:w="3827" w:type="dxa"/>
          </w:tcPr>
          <w:p w:rsidR="00CF25DA" w:rsidRPr="00823B65" w:rsidRDefault="00CF25DA" w:rsidP="00A303F4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CF25DA">
              <w:rPr>
                <w:rFonts w:ascii="Times New Roman" w:eastAsia="Times New Roman" w:hAnsi="Times New Roman" w:cs="Times New Roman"/>
                <w:bCs/>
              </w:rPr>
              <w:t>В 202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3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 xml:space="preserve"> году площадь под зерновыми культурами составила 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38,9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> тыс. га,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br/>
              <w:t xml:space="preserve"> в т. ч. под ячменем – 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10632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 xml:space="preserve"> га.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br/>
              <w:t>Урожайность ячме</w:t>
            </w:r>
            <w:r w:rsidR="00E25CA0">
              <w:rPr>
                <w:rFonts w:ascii="Times New Roman" w:eastAsia="Times New Roman" w:hAnsi="Times New Roman" w:cs="Times New Roman"/>
                <w:bCs/>
              </w:rPr>
              <w:t>ня в амбарном весе составила 27,6</w:t>
            </w:r>
            <w:r w:rsidRPr="00CF25DA">
              <w:rPr>
                <w:rFonts w:ascii="Times New Roman" w:eastAsia="Times New Roman" w:hAnsi="Times New Roman" w:cs="Times New Roman"/>
                <w:bCs/>
              </w:rPr>
              <w:t xml:space="preserve"> ц/га.</w:t>
            </w:r>
          </w:p>
          <w:p w:rsidR="00E33C27" w:rsidRPr="00B411FC" w:rsidRDefault="00E33C27" w:rsidP="00E33C27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5103" w:type="dxa"/>
          </w:tcPr>
          <w:p w:rsidR="00A303F4" w:rsidRPr="005E6F8B" w:rsidRDefault="00A303F4" w:rsidP="005E6F8B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Предполагается выращивание пивного ячменя на базе любого сельскохозяйственного предприятия. В Здвинском районе отсутствуют производители пивного ячменя и собственные пивоваренные предприятия. В связи с этим еще при посевной компании необходимо заключать предварительные договора. </w:t>
            </w:r>
          </w:p>
          <w:p w:rsidR="00E33C27" w:rsidRPr="005E6F8B" w:rsidRDefault="00E33C27" w:rsidP="00A303F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49" w:type="dxa"/>
          </w:tcPr>
          <w:p w:rsidR="00E33C27" w:rsidRPr="005E6F8B" w:rsidRDefault="00A303F4" w:rsidP="00A14EB1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>Так</w:t>
            </w:r>
            <w:r w:rsidR="006B3404">
              <w:rPr>
                <w:rFonts w:ascii="Times New Roman" w:eastAsia="Times New Roman" w:hAnsi="Times New Roman" w:cs="Times New Roman"/>
                <w:bCs/>
              </w:rPr>
              <w:t xml:space="preserve"> как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 реализация проекта планируется на базе действующего сельскохозяйственного предприятия, считаем, что необходимая материально-техническая база имеется. Необходимо осуществить закуп семян, формирование запасов ГСМ, выпол</w:t>
            </w:r>
            <w:r w:rsidR="00A14EB1" w:rsidRPr="005E6F8B">
              <w:rPr>
                <w:rFonts w:ascii="Times New Roman" w:eastAsia="Times New Roman" w:hAnsi="Times New Roman" w:cs="Times New Roman"/>
                <w:bCs/>
              </w:rPr>
              <w:t xml:space="preserve">нение работ согласно технологии 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>возделывания.</w:t>
            </w:r>
            <w:r w:rsidR="00A14EB1" w:rsidRPr="005E6F8B">
              <w:rPr>
                <w:rFonts w:ascii="Times New Roman" w:eastAsia="Times New Roman" w:hAnsi="Times New Roman" w:cs="Times New Roman"/>
                <w:bCs/>
              </w:rPr>
              <w:t xml:space="preserve"> Инвестиционные расходы в первый год реализации проекта, предположительно, составят 2,5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 xml:space="preserve">Разработка болотных месторождений сапропеля и </w:t>
            </w:r>
            <w:r w:rsidRPr="005E6F8B">
              <w:rPr>
                <w:rFonts w:ascii="Times New Roman" w:hAnsi="Times New Roman" w:cs="Times New Roman"/>
              </w:rPr>
              <w:lastRenderedPageBreak/>
              <w:t xml:space="preserve">производство на его основе удобрений, сорбентов и почвообразователей, садовой земли и пр. </w:t>
            </w:r>
          </w:p>
        </w:tc>
        <w:tc>
          <w:tcPr>
            <w:tcW w:w="3827" w:type="dxa"/>
          </w:tcPr>
          <w:p w:rsidR="00E33C27" w:rsidRPr="005E6F8B" w:rsidRDefault="005E6F8B" w:rsidP="00E33C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lastRenderedPageBreak/>
              <w:t>Н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t>аличие в Здвинском  районе пресных водоемов, болот, где возможны месторождения сапропеля (площадь водного фонда составляет 29010 га, болот - 56658га).</w:t>
            </w:r>
          </w:p>
        </w:tc>
        <w:tc>
          <w:tcPr>
            <w:tcW w:w="5103" w:type="dxa"/>
          </w:tcPr>
          <w:p w:rsidR="00E33C27" w:rsidRPr="005E6F8B" w:rsidRDefault="005E6F8B" w:rsidP="005E6F8B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5E6F8B">
              <w:rPr>
                <w:rFonts w:ascii="Times New Roman" w:eastAsia="Times New Roman" w:hAnsi="Times New Roman" w:cs="Times New Roman"/>
                <w:bCs/>
              </w:rPr>
              <w:t xml:space="preserve">Сапропель как экологически чистое и высококачественное органоминеральное удобрение, применяется для всех типов почв и всех видов растений для увеличения содержания в почве гумуса, азота и микроэлементов. Здвинский </w:t>
            </w:r>
            <w:r w:rsidRPr="005E6F8B">
              <w:rPr>
                <w:rFonts w:ascii="Times New Roman" w:eastAsia="Times New Roman" w:hAnsi="Times New Roman" w:cs="Times New Roman"/>
                <w:bCs/>
              </w:rPr>
              <w:lastRenderedPageBreak/>
              <w:t>и близлежащие районы является сельскохозяйственными, поэтому реализация удобрений актуальна.</w:t>
            </w:r>
          </w:p>
        </w:tc>
        <w:tc>
          <w:tcPr>
            <w:tcW w:w="4249" w:type="dxa"/>
          </w:tcPr>
          <w:p w:rsidR="00E33C27" w:rsidRPr="005E6F8B" w:rsidRDefault="00B9736D" w:rsidP="00B9736D">
            <w:pPr>
              <w:pStyle w:val="a4"/>
              <w:numPr>
                <w:ilvl w:val="0"/>
                <w:numId w:val="19"/>
              </w:numPr>
              <w:ind w:left="0"/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</w:rPr>
              <w:lastRenderedPageBreak/>
              <w:t>Сметная стоимость проекта составляет 15,0 млн. рублей,  в том числе инвестиционные затраты на приобретение основных средств – 5,7 млн.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E6F8B">
              <w:rPr>
                <w:rFonts w:ascii="Times New Roman" w:eastAsia="Calibri" w:hAnsi="Times New Roman" w:cs="Times New Roman"/>
              </w:rPr>
              <w:t>Создание предприятия по производству хрустящего картофеля</w:t>
            </w:r>
          </w:p>
        </w:tc>
        <w:tc>
          <w:tcPr>
            <w:tcW w:w="3827" w:type="dxa"/>
          </w:tcPr>
          <w:p w:rsidR="00E33C27" w:rsidRPr="00820B54" w:rsidRDefault="00B9736D" w:rsidP="000662ED">
            <w:pPr>
              <w:rPr>
                <w:rFonts w:ascii="Times New Roman" w:hAnsi="Times New Roman" w:cs="Times New Roman"/>
              </w:rPr>
            </w:pPr>
            <w:r w:rsidRPr="00820B54">
              <w:rPr>
                <w:rFonts w:ascii="Times New Roman" w:eastAsia="Times New Roman" w:hAnsi="Times New Roman" w:cs="Times New Roman"/>
                <w:bCs/>
              </w:rPr>
              <w:t>Посевной площадью под картофель на террито</w:t>
            </w:r>
            <w:r w:rsidR="006463E9" w:rsidRPr="00820B54">
              <w:rPr>
                <w:rFonts w:ascii="Times New Roman" w:eastAsia="Times New Roman" w:hAnsi="Times New Roman" w:cs="Times New Roman"/>
                <w:bCs/>
              </w:rPr>
              <w:t xml:space="preserve">рии Здвинского района занято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322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 xml:space="preserve"> га, (личные подсобные</w:t>
            </w:r>
            <w:r w:rsidR="000E32FD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хозяйства), валовой сбор за 202</w:t>
            </w:r>
            <w:r w:rsidR="000662ED">
              <w:rPr>
                <w:rFonts w:ascii="Times New Roman" w:eastAsia="Times New Roman" w:hAnsi="Times New Roman" w:cs="Times New Roman"/>
                <w:bCs/>
              </w:rPr>
              <w:t>3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 xml:space="preserve"> год составил </w:t>
            </w:r>
            <w:r w:rsidR="00247D94">
              <w:rPr>
                <w:rFonts w:ascii="Times New Roman" w:eastAsia="Times New Roman" w:hAnsi="Times New Roman" w:cs="Times New Roman"/>
                <w:bCs/>
              </w:rPr>
              <w:t>4,</w:t>
            </w:r>
            <w:r w:rsidR="000662ED">
              <w:rPr>
                <w:rFonts w:ascii="Times New Roman" w:eastAsia="Times New Roman" w:hAnsi="Times New Roman" w:cs="Times New Roman"/>
                <w:bCs/>
              </w:rPr>
              <w:t>8</w:t>
            </w:r>
            <w:r w:rsidRPr="00820B54">
              <w:rPr>
                <w:rFonts w:ascii="Times New Roman" w:eastAsia="Times New Roman" w:hAnsi="Times New Roman" w:cs="Times New Roman"/>
                <w:bCs/>
              </w:rPr>
              <w:t> тыс. тонн.</w:t>
            </w:r>
          </w:p>
        </w:tc>
        <w:tc>
          <w:tcPr>
            <w:tcW w:w="5103" w:type="dxa"/>
          </w:tcPr>
          <w:p w:rsidR="002A0496" w:rsidRPr="008F7E24" w:rsidRDefault="00B9736D" w:rsidP="008F7E24">
            <w:pPr>
              <w:rPr>
                <w:rFonts w:ascii="Times New Roman" w:hAnsi="Times New Roman" w:cs="Times New Roman"/>
              </w:rPr>
            </w:pPr>
            <w:r w:rsidRPr="00B9736D">
              <w:rPr>
                <w:rFonts w:ascii="Times New Roman" w:eastAsia="Times New Roman" w:hAnsi="Times New Roman" w:cs="Times New Roman"/>
                <w:bCs/>
              </w:rPr>
              <w:t xml:space="preserve">Закуп картофеля у населения проводят индивидуальные предприниматели соседних районов </w:t>
            </w:r>
            <w:r w:rsidRPr="008F7E24">
              <w:rPr>
                <w:rFonts w:ascii="Times New Roman" w:hAnsi="Times New Roman" w:cs="Times New Roman"/>
              </w:rPr>
              <w:t xml:space="preserve">и областей, в целях дальнейшей перепродажи. </w:t>
            </w:r>
          </w:p>
          <w:p w:rsidR="00E33C27" w:rsidRPr="002A0496" w:rsidRDefault="002A0496" w:rsidP="008F7E24">
            <w:pPr>
              <w:rPr>
                <w:rFonts w:ascii="Times New Roman" w:eastAsia="Times New Roman" w:hAnsi="Times New Roman" w:cs="Times New Roman"/>
                <w:bCs/>
              </w:rPr>
            </w:pPr>
            <w:r w:rsidRPr="008F7E24">
              <w:rPr>
                <w:rFonts w:ascii="Times New Roman" w:hAnsi="Times New Roman" w:cs="Times New Roman"/>
              </w:rPr>
              <w:t>Возможные варианты сбыта продукции: организация поставок в торговые точки местного рынка, а также близлежащих районов, с постепенным выходом на межобластной  уровень; реализация продукции предприятиям общественного питания (в качестве дополнительного гарнира, украшения блюд); возможность выхода на учреждения, осуществляющих работу с молодежью; поиск крупных покупателей методом прямых звонков, по имеющимся официальным</w:t>
            </w:r>
            <w:r w:rsidRPr="002A0496">
              <w:rPr>
                <w:rFonts w:ascii="Times New Roman" w:eastAsia="Times New Roman" w:hAnsi="Times New Roman" w:cs="Times New Roman"/>
                <w:bCs/>
              </w:rPr>
              <w:t xml:space="preserve"> торговым реестрам.</w:t>
            </w:r>
          </w:p>
        </w:tc>
        <w:tc>
          <w:tcPr>
            <w:tcW w:w="4249" w:type="dxa"/>
          </w:tcPr>
          <w:p w:rsidR="00E33C27" w:rsidRPr="005E6F8B" w:rsidRDefault="002A0496" w:rsidP="00B64209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2A0496">
              <w:rPr>
                <w:rFonts w:ascii="Times New Roman" w:eastAsia="Times New Roman" w:hAnsi="Times New Roman" w:cs="Times New Roman"/>
                <w:bCs/>
              </w:rPr>
              <w:t>Стоимость про</w:t>
            </w:r>
            <w:r w:rsidR="008338F7">
              <w:rPr>
                <w:rFonts w:ascii="Times New Roman" w:eastAsia="Times New Roman" w:hAnsi="Times New Roman" w:cs="Times New Roman"/>
                <w:bCs/>
              </w:rPr>
              <w:t xml:space="preserve">екта предположительно составит </w:t>
            </w:r>
            <w:r w:rsidR="00B64209">
              <w:rPr>
                <w:rFonts w:ascii="Times New Roman" w:eastAsia="Times New Roman" w:hAnsi="Times New Roman" w:cs="Times New Roman"/>
                <w:bCs/>
              </w:rPr>
              <w:t>3,2 млн.</w:t>
            </w:r>
            <w:r w:rsidRPr="002A0496">
              <w:rPr>
                <w:rFonts w:ascii="Times New Roman" w:eastAsia="Times New Roman" w:hAnsi="Times New Roman" w:cs="Times New Roman"/>
                <w:bCs/>
              </w:rPr>
              <w:t xml:space="preserve"> рублей.</w:t>
            </w: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eastAsia="Calibri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туристической базы на берегу озера Сартлан</w:t>
            </w:r>
          </w:p>
        </w:tc>
        <w:tc>
          <w:tcPr>
            <w:tcW w:w="3827" w:type="dxa"/>
          </w:tcPr>
          <w:p w:rsidR="00E33C27" w:rsidRPr="008E26F7" w:rsidRDefault="008E26F7" w:rsidP="008E26F7">
            <w:pPr>
              <w:rPr>
                <w:rFonts w:ascii="Times New Roman" w:eastAsia="Times New Roman" w:hAnsi="Times New Roman" w:cs="Times New Roman"/>
                <w:bCs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>Здвинский район занимает лидирующие позиции в области по наличию животных и птиц, на которых разрешена любительская охота: сибирская косуля, барсук, лиса, горностай, колонок, норка, хорь степной, ласка, заяц-беляк и русак, тетерев, куропатка, перепел, лысуха, дупель, бекас и др. Особенно бо</w:t>
            </w:r>
            <w:r>
              <w:rPr>
                <w:rFonts w:ascii="Times New Roman" w:eastAsia="Times New Roman" w:hAnsi="Times New Roman" w:cs="Times New Roman"/>
                <w:bCs/>
              </w:rPr>
              <w:t>гат район водоплавающей птицей: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 гусь серый, утки (чирок, кряква, серая, шилохвость, свиязь, широконоска, гоголь, луток, крохаль, чернеть).</w:t>
            </w:r>
            <w:r w:rsidR="00A570C8"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Объектами любительского и 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lastRenderedPageBreak/>
              <w:t>спортивного рыболовства на наших водоемах являются все виды рыб, подлежащие лицензированию. К ним относятся: окунь, язь, пелядь, судак, плотва, саз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ан, карась, лещ, щука, а также, </w:t>
            </w: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 гаммарус.</w:t>
            </w:r>
          </w:p>
        </w:tc>
        <w:tc>
          <w:tcPr>
            <w:tcW w:w="5103" w:type="dxa"/>
          </w:tcPr>
          <w:p w:rsidR="008E26F7" w:rsidRDefault="008E26F7" w:rsidP="00E33C27">
            <w:r w:rsidRPr="008E26F7">
              <w:rPr>
                <w:rFonts w:ascii="Times New Roman" w:eastAsia="Times New Roman" w:hAnsi="Times New Roman" w:cs="Times New Roman"/>
                <w:bCs/>
              </w:rPr>
              <w:lastRenderedPageBreak/>
              <w:t>В период весенне-осенней охоты в район приезжает большое количество охотников как из районов Новосибирской области, так и из других регионов.</w:t>
            </w:r>
            <w:r>
              <w:t xml:space="preserve"> </w:t>
            </w:r>
          </w:p>
          <w:p w:rsidR="008E26F7" w:rsidRDefault="008E26F7" w:rsidP="00E33C27">
            <w:pPr>
              <w:rPr>
                <w:rFonts w:ascii="Times New Roman" w:eastAsia="Times New Roman" w:hAnsi="Times New Roman" w:cs="Times New Roman"/>
                <w:bCs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 xml:space="preserve">В Здвинском районе отсутствуют базы отдыха. </w:t>
            </w:r>
          </w:p>
          <w:p w:rsidR="00E33C27" w:rsidRPr="005E6F8B" w:rsidRDefault="008E26F7" w:rsidP="00E33C27">
            <w:pPr>
              <w:rPr>
                <w:rFonts w:ascii="Times New Roman" w:hAnsi="Times New Roman" w:cs="Times New Roman"/>
              </w:rPr>
            </w:pPr>
            <w:r w:rsidRPr="008E26F7">
              <w:rPr>
                <w:rFonts w:ascii="Times New Roman" w:eastAsia="Times New Roman" w:hAnsi="Times New Roman" w:cs="Times New Roman"/>
                <w:bCs/>
              </w:rPr>
              <w:t>В связи с наличием водных ресурсов, большим количеством рыбных запасов, богатой орнитофауной для района актуальна реализация проектов в сфере туризма.</w:t>
            </w:r>
          </w:p>
        </w:tc>
        <w:tc>
          <w:tcPr>
            <w:tcW w:w="4249" w:type="dxa"/>
          </w:tcPr>
          <w:p w:rsidR="008E26F7" w:rsidRDefault="008E26F7" w:rsidP="008E26F7">
            <w:r>
              <w:rPr>
                <w:rFonts w:ascii="Times New Roman" w:hAnsi="Times New Roman" w:cs="Times New Roman"/>
              </w:rPr>
              <w:t>Подбор земельного участка осуществлен.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Предполагается разместить объекты на земельном участке 2 га, в 1 км от автодороги общего пользования с щебеночным покрытием. 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Необходимо выполнить: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благоустройство территории;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подъезд к объекту;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проектные работы;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работы по электроснабжению;</w:t>
            </w:r>
          </w:p>
          <w:p w:rsidR="00E33C27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- пробурить водяную скважину.</w:t>
            </w:r>
          </w:p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40,6 млн. руб.</w:t>
            </w:r>
          </w:p>
          <w:p w:rsidR="00062B91" w:rsidRPr="005E6F8B" w:rsidRDefault="00062B91" w:rsidP="00062B91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Создание предприятия по производству плодоовощных овощей закрытого грунта</w:t>
            </w:r>
          </w:p>
        </w:tc>
        <w:tc>
          <w:tcPr>
            <w:tcW w:w="3827" w:type="dxa"/>
          </w:tcPr>
          <w:p w:rsidR="00E33C27" w:rsidRPr="008E26F7" w:rsidRDefault="00062B91" w:rsidP="0092254F">
            <w:pPr>
              <w:rPr>
                <w:rFonts w:ascii="Times New Roman" w:eastAsia="Times New Roman" w:hAnsi="Times New Roman" w:cs="Times New Roman"/>
                <w:bCs/>
              </w:rPr>
            </w:pPr>
            <w:r w:rsidRPr="00062B91">
              <w:rPr>
                <w:rFonts w:ascii="Times New Roman" w:eastAsia="Times New Roman" w:hAnsi="Times New Roman" w:cs="Times New Roman"/>
                <w:bCs/>
              </w:rPr>
              <w:t xml:space="preserve">В нашем регионе по-прежнему ощущается нехватка овощей местного производства. В Здвинском районе также отсутствуют производители свежих овощей. </w:t>
            </w:r>
          </w:p>
        </w:tc>
        <w:tc>
          <w:tcPr>
            <w:tcW w:w="5103" w:type="dxa"/>
          </w:tcPr>
          <w:p w:rsidR="00E33C27" w:rsidRPr="005E6F8B" w:rsidRDefault="00062B91" w:rsidP="000662ED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>Предполагается тесн</w:t>
            </w:r>
            <w:r>
              <w:rPr>
                <w:rFonts w:ascii="Times New Roman" w:hAnsi="Times New Roman" w:cs="Times New Roman"/>
              </w:rPr>
              <w:t xml:space="preserve">ое сотрудничество с оптовикам, предприятиями общественного питания, крупными универсальными </w:t>
            </w:r>
            <w:r w:rsidRPr="00062B91">
              <w:rPr>
                <w:rFonts w:ascii="Times New Roman" w:hAnsi="Times New Roman" w:cs="Times New Roman"/>
              </w:rPr>
              <w:t>магазинам</w:t>
            </w:r>
            <w:r>
              <w:rPr>
                <w:rFonts w:ascii="Times New Roman" w:hAnsi="Times New Roman" w:cs="Times New Roman"/>
              </w:rPr>
              <w:t>и</w:t>
            </w:r>
            <w:r w:rsidRPr="00062B91">
              <w:rPr>
                <w:rFonts w:ascii="Times New Roman" w:hAnsi="Times New Roman" w:cs="Times New Roman"/>
              </w:rPr>
              <w:t xml:space="preserve"> самообслуживания по продаже смешанных товаров </w:t>
            </w:r>
            <w:r>
              <w:rPr>
                <w:rFonts w:ascii="Times New Roman" w:hAnsi="Times New Roman" w:cs="Times New Roman"/>
              </w:rPr>
              <w:t xml:space="preserve">(например, </w:t>
            </w:r>
            <w:r w:rsidRPr="00062B91">
              <w:rPr>
                <w:rFonts w:ascii="Times New Roman" w:hAnsi="Times New Roman" w:cs="Times New Roman"/>
              </w:rPr>
              <w:t xml:space="preserve">«Магнит», </w:t>
            </w:r>
            <w:r w:rsidR="00A570C8">
              <w:rPr>
                <w:rFonts w:ascii="Times New Roman" w:hAnsi="Times New Roman" w:cs="Times New Roman"/>
              </w:rPr>
              <w:t xml:space="preserve">«Пятерочка», </w:t>
            </w:r>
            <w:r w:rsidR="000662ED">
              <w:rPr>
                <w:rFonts w:ascii="Times New Roman" w:hAnsi="Times New Roman" w:cs="Times New Roman"/>
              </w:rPr>
              <w:t>«Светофор»</w:t>
            </w:r>
            <w:r>
              <w:rPr>
                <w:rFonts w:ascii="Times New Roman" w:hAnsi="Times New Roman" w:cs="Times New Roman"/>
              </w:rPr>
              <w:t>)</w:t>
            </w:r>
            <w:r w:rsidRPr="00062B91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Возможно регулярное</w:t>
            </w:r>
            <w:r w:rsidRPr="00062B91">
              <w:rPr>
                <w:rFonts w:ascii="Times New Roman" w:hAnsi="Times New Roman" w:cs="Times New Roman"/>
              </w:rPr>
              <w:t xml:space="preserve"> участи</w:t>
            </w:r>
            <w:r>
              <w:rPr>
                <w:rFonts w:ascii="Times New Roman" w:hAnsi="Times New Roman" w:cs="Times New Roman"/>
              </w:rPr>
              <w:t>е</w:t>
            </w:r>
            <w:r w:rsidRPr="00062B91">
              <w:rPr>
                <w:rFonts w:ascii="Times New Roman" w:hAnsi="Times New Roman" w:cs="Times New Roman"/>
              </w:rPr>
              <w:t xml:space="preserve"> в тендерах на поставку свежих овощей различным учреждениям (садам, школам и летним лагерям).</w:t>
            </w:r>
          </w:p>
        </w:tc>
        <w:tc>
          <w:tcPr>
            <w:tcW w:w="4249" w:type="dxa"/>
          </w:tcPr>
          <w:p w:rsidR="00062B91" w:rsidRPr="00062B91" w:rsidRDefault="00062B91" w:rsidP="00062B91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Предлагается построить теплицу рядом с котельной (на базе МУП ЖКХ «Сарыбалыкское»). 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0,7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  <w:tr w:rsidR="005A0ACA" w:rsidRPr="005E6F8B" w:rsidTr="008E26F7">
        <w:trPr>
          <w:trHeight w:val="331"/>
        </w:trPr>
        <w:tc>
          <w:tcPr>
            <w:tcW w:w="534" w:type="dxa"/>
          </w:tcPr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</w:tcPr>
          <w:p w:rsidR="00E33C27" w:rsidRPr="005E6F8B" w:rsidRDefault="00E33C27" w:rsidP="00E33C27">
            <w:pPr>
              <w:jc w:val="both"/>
              <w:rPr>
                <w:rFonts w:ascii="Times New Roman" w:hAnsi="Times New Roman" w:cs="Times New Roman"/>
              </w:rPr>
            </w:pPr>
            <w:r w:rsidRPr="005E6F8B">
              <w:rPr>
                <w:rFonts w:ascii="Times New Roman" w:hAnsi="Times New Roman" w:cs="Times New Roman"/>
              </w:rPr>
              <w:t>Открытие мини-завода по производству топливных гранул (пеллет), древесного угля из древесины, бурелома и древесных отходов</w:t>
            </w:r>
          </w:p>
        </w:tc>
        <w:tc>
          <w:tcPr>
            <w:tcW w:w="3827" w:type="dxa"/>
          </w:tcPr>
          <w:p w:rsidR="00E33C27" w:rsidRPr="005E6F8B" w:rsidRDefault="00062B91" w:rsidP="00A570C8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</w:t>
            </w:r>
            <w:r w:rsidRPr="00276289">
              <w:rPr>
                <w:rFonts w:ascii="Times New Roman" w:hAnsi="Times New Roman" w:cs="Times New Roman"/>
              </w:rPr>
              <w:t xml:space="preserve">территории Здвинского района </w:t>
            </w:r>
            <w:r w:rsidR="00661492">
              <w:rPr>
                <w:rFonts w:ascii="Times New Roman" w:hAnsi="Times New Roman" w:cs="Times New Roman"/>
              </w:rPr>
              <w:t>работают 2</w:t>
            </w:r>
            <w:r w:rsidR="00A570C8">
              <w:rPr>
                <w:rFonts w:ascii="Times New Roman" w:hAnsi="Times New Roman" w:cs="Times New Roman"/>
              </w:rPr>
              <w:t xml:space="preserve"> индивидуальных предприни</w:t>
            </w:r>
            <w:r w:rsidR="00661492">
              <w:rPr>
                <w:rFonts w:ascii="Times New Roman" w:hAnsi="Times New Roman" w:cs="Times New Roman"/>
              </w:rPr>
              <w:t>мателя</w:t>
            </w:r>
            <w:r w:rsidRPr="00276289">
              <w:rPr>
                <w:rFonts w:ascii="Times New Roman" w:hAnsi="Times New Roman" w:cs="Times New Roman"/>
              </w:rPr>
              <w:t>, занимающихся переработкой древесины. Получение готовой продукции</w:t>
            </w:r>
            <w:r w:rsidRPr="00062B91">
              <w:rPr>
                <w:rFonts w:ascii="Times New Roman" w:hAnsi="Times New Roman" w:cs="Times New Roman"/>
              </w:rPr>
              <w:t xml:space="preserve"> из древесины сопряжено с потерями, которые принято называть отходами. Отходы на этапе подготовки леса могут достигать нескольких десятков процентов (пни, сучья, хвоя и т.д.).</w:t>
            </w:r>
          </w:p>
        </w:tc>
        <w:tc>
          <w:tcPr>
            <w:tcW w:w="5103" w:type="dxa"/>
          </w:tcPr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8F7E24">
              <w:rPr>
                <w:rFonts w:ascii="Times New Roman" w:hAnsi="Times New Roman" w:cs="Times New Roman"/>
              </w:rPr>
              <w:t>озможные варианты сбыта продукции: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организация поставок в торговые точки местного рынка, а также близлежащих районов, с постепенным выходом на межобластной  уровень;</w:t>
            </w:r>
          </w:p>
          <w:p w:rsidR="008F7E24" w:rsidRPr="008F7E24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реализация продукции предприятиям общественного питания (в качестве альтернативного вида топлива для мангалов и барбекю);</w:t>
            </w:r>
          </w:p>
          <w:p w:rsidR="00E33C27" w:rsidRPr="005E6F8B" w:rsidRDefault="008F7E24" w:rsidP="008F7E24">
            <w:pPr>
              <w:rPr>
                <w:rFonts w:ascii="Times New Roman" w:hAnsi="Times New Roman" w:cs="Times New Roman"/>
              </w:rPr>
            </w:pPr>
            <w:r w:rsidRPr="008F7E24">
              <w:rPr>
                <w:rFonts w:ascii="Times New Roman" w:hAnsi="Times New Roman" w:cs="Times New Roman"/>
              </w:rPr>
              <w:t>- заключение договоров с крупными тепличными хозяйствами, всевозможными производствами, где необходима тепловая энергия, пеллеты будут предлагаться в  качестве дополнительного дешевого топлива, для обогрева помещений.</w:t>
            </w:r>
          </w:p>
        </w:tc>
        <w:tc>
          <w:tcPr>
            <w:tcW w:w="4249" w:type="dxa"/>
          </w:tcPr>
          <w:p w:rsidR="00B45452" w:rsidRPr="00062B91" w:rsidRDefault="00B45452" w:rsidP="00B45452">
            <w:pPr>
              <w:rPr>
                <w:rFonts w:ascii="Times New Roman" w:hAnsi="Times New Roman" w:cs="Times New Roman"/>
              </w:rPr>
            </w:pPr>
            <w:r w:rsidRPr="00062B91">
              <w:rPr>
                <w:rFonts w:ascii="Times New Roman" w:hAnsi="Times New Roman" w:cs="Times New Roman"/>
              </w:rPr>
              <w:t xml:space="preserve">На территории района работает ОАО «Здвинский лесхоз», на базе которого </w:t>
            </w:r>
            <w:r>
              <w:rPr>
                <w:rFonts w:ascii="Times New Roman" w:hAnsi="Times New Roman" w:cs="Times New Roman"/>
              </w:rPr>
              <w:t>возможна организация</w:t>
            </w:r>
            <w:r w:rsidRPr="00062B91">
              <w:rPr>
                <w:rFonts w:ascii="Times New Roman" w:hAnsi="Times New Roman" w:cs="Times New Roman"/>
              </w:rPr>
              <w:t xml:space="preserve"> в качестве дополн</w:t>
            </w:r>
            <w:r>
              <w:rPr>
                <w:rFonts w:ascii="Times New Roman" w:hAnsi="Times New Roman" w:cs="Times New Roman"/>
              </w:rPr>
              <w:t>ительного производства пеллетной линий</w:t>
            </w:r>
            <w:r w:rsidRPr="00062B91">
              <w:rPr>
                <w:rFonts w:ascii="Times New Roman" w:hAnsi="Times New Roman" w:cs="Times New Roman"/>
              </w:rPr>
              <w:t>.</w:t>
            </w:r>
            <w:r>
              <w:t xml:space="preserve"> </w:t>
            </w:r>
            <w:r w:rsidRPr="00062B91">
              <w:rPr>
                <w:rFonts w:ascii="Times New Roman" w:hAnsi="Times New Roman" w:cs="Times New Roman"/>
              </w:rPr>
              <w:t xml:space="preserve">Предполагаемая общая стоимость реализации проекта </w:t>
            </w:r>
            <w:r>
              <w:rPr>
                <w:rFonts w:ascii="Times New Roman" w:hAnsi="Times New Roman" w:cs="Times New Roman"/>
              </w:rPr>
              <w:t>2,9 млн. руб.</w:t>
            </w:r>
          </w:p>
          <w:p w:rsidR="00E33C27" w:rsidRPr="005E6F8B" w:rsidRDefault="00E33C27" w:rsidP="00E33C27">
            <w:pPr>
              <w:rPr>
                <w:rFonts w:ascii="Times New Roman" w:hAnsi="Times New Roman" w:cs="Times New Roman"/>
              </w:rPr>
            </w:pPr>
          </w:p>
        </w:tc>
      </w:tr>
    </w:tbl>
    <w:p w:rsidR="00E33C27" w:rsidRPr="00E33C27" w:rsidRDefault="00E33C27" w:rsidP="00E33C27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33C27" w:rsidRPr="00E33C27" w:rsidSect="00A862F7">
          <w:pgSz w:w="16838" w:h="11906" w:orient="landscape"/>
          <w:pgMar w:top="851" w:right="567" w:bottom="851" w:left="1134" w:header="708" w:footer="708" w:gutter="0"/>
          <w:cols w:space="708"/>
          <w:docGrid w:linePitch="360"/>
        </w:sectPr>
      </w:pPr>
    </w:p>
    <w:p w:rsidR="00E561A3" w:rsidRPr="007D17E5" w:rsidRDefault="00D76476" w:rsidP="00A211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D17E5">
        <w:rPr>
          <w:rFonts w:ascii="Times New Roman" w:hAnsi="Times New Roman" w:cs="Times New Roman"/>
          <w:b/>
          <w:sz w:val="28"/>
          <w:szCs w:val="28"/>
        </w:rPr>
        <w:lastRenderedPageBreak/>
        <w:t>8.5.</w:t>
      </w:r>
      <w:r w:rsidR="00835F12" w:rsidRPr="007D17E5">
        <w:rPr>
          <w:rFonts w:ascii="Times New Roman" w:hAnsi="Times New Roman" w:cs="Times New Roman"/>
          <w:b/>
          <w:sz w:val="28"/>
          <w:szCs w:val="28"/>
        </w:rPr>
        <w:t> </w:t>
      </w:r>
      <w:r w:rsidRPr="007D17E5">
        <w:rPr>
          <w:rFonts w:ascii="Times New Roman" w:hAnsi="Times New Roman" w:cs="Times New Roman"/>
          <w:b/>
          <w:sz w:val="28"/>
          <w:szCs w:val="28"/>
        </w:rPr>
        <w:t>Недозагруженные производственные мощности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8"/>
        <w:gridCol w:w="2410"/>
        <w:gridCol w:w="2392"/>
        <w:gridCol w:w="2390"/>
      </w:tblGrid>
      <w:tr w:rsidR="00E25CA0" w:rsidRPr="007D17E5" w:rsidTr="00630CA0">
        <w:tc>
          <w:tcPr>
            <w:tcW w:w="2378" w:type="dxa"/>
          </w:tcPr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410" w:type="dxa"/>
          </w:tcPr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Адрес, контакты 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(тел, факс, 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mail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392" w:type="dxa"/>
          </w:tcPr>
          <w:p w:rsidR="00835F12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Характеристика незагруженн</w:t>
            </w:r>
            <w:r w:rsidR="00835F12"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ых </w:t>
            </w: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мощностей </w:t>
            </w:r>
          </w:p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2390" w:type="dxa"/>
          </w:tcPr>
          <w:p w:rsidR="00D76476" w:rsidRPr="007D17E5" w:rsidRDefault="00D76476" w:rsidP="00A211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Вид и стоимость использования </w:t>
            </w:r>
            <w:r w:rsidR="00835F12"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(аренда/</w:t>
            </w:r>
            <w:r w:rsidRPr="007D17E5">
              <w:rPr>
                <w:rFonts w:ascii="Times New Roman" w:hAnsi="Times New Roman" w:cs="Times New Roman"/>
                <w:i/>
                <w:sz w:val="24"/>
                <w:szCs w:val="24"/>
              </w:rPr>
              <w:t>выкуп/иное)</w:t>
            </w:r>
          </w:p>
        </w:tc>
      </w:tr>
      <w:tr w:rsidR="00E25CA0" w:rsidRPr="007D17E5" w:rsidTr="00630CA0">
        <w:tc>
          <w:tcPr>
            <w:tcW w:w="2378" w:type="dxa"/>
          </w:tcPr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ООО «Приозерное»</w:t>
            </w:r>
          </w:p>
        </w:tc>
        <w:tc>
          <w:tcPr>
            <w:tcW w:w="2410" w:type="dxa"/>
          </w:tcPr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Здвинский район, с.Нижний Чулым, тел./факс 8 (383-63)37-145, Руководитель Федин Виктор Алексеевич, </w:t>
            </w:r>
          </w:p>
          <w:p w:rsidR="00CF4B5D" w:rsidRPr="007D17E5" w:rsidRDefault="005524E8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n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</w:rPr>
                <w:t>-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chulim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</w:rPr>
                <w:t>@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mail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</w:rPr>
                <w:t>.</w:t>
              </w:r>
              <w:r w:rsidR="00CF4B5D" w:rsidRPr="007D17E5">
                <w:rPr>
                  <w:rStyle w:val="afb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ru</w:t>
              </w:r>
            </w:hyperlink>
            <w:r w:rsidR="00CF4B5D" w:rsidRPr="007D17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2" w:type="dxa"/>
          </w:tcPr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Здание действующего молзавода, год постройки – 1969, объем недозагруженных площадей – 220 м2.</w:t>
            </w:r>
          </w:p>
          <w:p w:rsidR="00CF4B5D" w:rsidRPr="007D17E5" w:rsidRDefault="00CF4B5D" w:rsidP="00A2111A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Здание столовой, год постройки – 1988, объем недозагруженных площадей 300 м2.</w:t>
            </w:r>
          </w:p>
          <w:p w:rsidR="00CF4B5D" w:rsidRPr="007D17E5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0" w:type="dxa"/>
          </w:tcPr>
          <w:p w:rsidR="00CF4B5D" w:rsidRPr="007D17E5" w:rsidRDefault="00CF4B5D" w:rsidP="00A21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17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</w:tbl>
    <w:p w:rsidR="00835F12" w:rsidRPr="00F26091" w:rsidRDefault="00835F12" w:rsidP="00A2111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50FE4" w:rsidRPr="00F26091" w:rsidRDefault="00C50FE4" w:rsidP="00A211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11FAB" w:rsidRPr="00E16927" w:rsidRDefault="00AD24BA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8.6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835F12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E169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1FAB" w:rsidRPr="00E16927">
        <w:rPr>
          <w:rFonts w:ascii="Times New Roman" w:hAnsi="Times New Roman" w:cs="Times New Roman"/>
          <w:b/>
          <w:sz w:val="28"/>
          <w:szCs w:val="24"/>
        </w:rPr>
        <w:t>Реестр инвестиционных площадок Здвинского района</w:t>
      </w:r>
    </w:p>
    <w:p w:rsidR="00E16927" w:rsidRPr="00E16927" w:rsidRDefault="00E16927" w:rsidP="00E1692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5"/>
        <w:tblpPr w:leftFromText="181" w:rightFromText="181" w:vertAnchor="text" w:horzAnchor="margin" w:tblpXSpec="center" w:tblpY="1"/>
        <w:tblW w:w="10031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1985"/>
        <w:gridCol w:w="1701"/>
        <w:gridCol w:w="2126"/>
        <w:gridCol w:w="1843"/>
      </w:tblGrid>
      <w:tr w:rsidR="009F40E5" w:rsidRPr="009F40E5" w:rsidTr="009F40E5">
        <w:trPr>
          <w:trHeight w:val="411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инвестиционной площадки, кадастровый номер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Местоположение инвестиционной площадки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Правообладатель инвестиционной площадки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Тип инвестиционной площадки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sz w:val="24"/>
                <w:szCs w:val="24"/>
              </w:rPr>
              <w:t>Форма передачи инвестиционной площадки инвестору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зданиями и сооружениями , 54:06:010118:87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Калинина, д. 95Г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Гаргопин В.А.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объектами капитального строительства (производственное двухэтажное здание)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120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Административное здание, 54:06:010104:68 (площадь 0,3434 га)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Транспортная,  д.36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Беленко Е.В.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участок,  54:06:010107:56 (площадь 0,6998 га)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Участок напротив хладобойни Новосибирская область, с.Здвинск, северная часть кадастрового квартала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с расположенными на нем зданиями и сооружениями (Производственные объекты (автобаза), 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br/>
              <w:t>54:06:010101:1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Здвинского, 85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Кормачев А.А.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объектами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</w:t>
            </w:r>
            <w:r w:rsidR="007D17E5">
              <w:rPr>
                <w:rFonts w:ascii="Times New Roman" w:hAnsi="Times New Roman" w:cs="Times New Roman"/>
                <w:sz w:val="24"/>
                <w:szCs w:val="24"/>
              </w:rPr>
              <w:t xml:space="preserve">ный участок (бывший молзавод),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54:06:010212 (площадь 0,5 га)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Южная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Производственное помещение (Магазин «Системник»), 54:06:010123:16. Площадь 0,2 га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с.Здвинск, ул.Калинина, 26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Карпенко Д.В.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950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участок, 54:06:010129:135. Площадь 0,1 га.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ул.М.Горького, 134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Производственное здание (теплый офис на 18м2 и холодный склад на 18м2), 54:06:010111:152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ул.Калинина, 128Д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с расположенными на нем объектами капитального строительства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Продажа (аренда)</w:t>
            </w:r>
          </w:p>
        </w:tc>
      </w:tr>
      <w:tr w:rsidR="009F40E5" w:rsidRPr="009F40E5" w:rsidTr="009F40E5">
        <w:trPr>
          <w:trHeight w:val="143"/>
        </w:trPr>
        <w:tc>
          <w:tcPr>
            <w:tcW w:w="534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2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(площадь 5,0348 га), 54:06:022201:220</w:t>
            </w:r>
          </w:p>
        </w:tc>
        <w:tc>
          <w:tcPr>
            <w:tcW w:w="1985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Мира, 13</w:t>
            </w:r>
          </w:p>
        </w:tc>
        <w:tc>
          <w:tcPr>
            <w:tcW w:w="1701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Администрация Здвинского района Новосибирской области</w:t>
            </w:r>
          </w:p>
        </w:tc>
        <w:tc>
          <w:tcPr>
            <w:tcW w:w="2126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shd w:val="clear" w:color="auto" w:fill="FFFFFF" w:themeFill="background1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Аренда</w:t>
            </w:r>
          </w:p>
        </w:tc>
      </w:tr>
    </w:tbl>
    <w:p w:rsidR="00505337" w:rsidRPr="00E16927" w:rsidRDefault="00505337" w:rsidP="00650AB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944E5" w:rsidRPr="00E16927" w:rsidRDefault="00505337" w:rsidP="003A14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6927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 xml:space="preserve">Анкета инвестиционной площадки №1 </w:t>
      </w: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71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811"/>
      </w:tblGrid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Новосибирская область, Здвинский район, с. Здвинск, ул. Калинина, д. 95Г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4652/13181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Площадь земельного участка – 0,5531 га, размещено производственное здание (бывшее РТП).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7D17E5" w:rsidRPr="007D17E5" w:rsidTr="007D17E5"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уличная дорожная сеть.  С восточной стороны расположена дорога регионального значения Здвинск-Барабинск. С западной стороны - зоны объектов инженерной инфраструктуры (шиномонтажная мастерская, котельная).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54:06:010118:87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Категория земель: земли населенных пунктов; разрешенное использование: для размещения и эксплуатации мебельной фабрики.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Производственное двухэтажное здание площадью 1558 метров в хорошем состоянии, требуется частичный ремонт крыши. Возможное использование: размещение производственных объектов.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2,5 м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Возможная точка присоединения к сетям водоснабжения — существующий водопровод  Д=110 </w:t>
            </w:r>
            <w:r w:rsidRPr="007D17E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мм, проходящий по ул. Калинина (расстояние до точки присоединения примерно 130 метров). 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Канализация сточных вод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Мощность подведенной электроэнергии: 40 кВт.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Индивидуальное (автономная котельная), возможно подключение к центральному отоплению.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Дорога с асфальтовым покрытием, уличная дорожная сеть, подъезд с ул. Калинина. Расстояние до автомобильной дороги регионального значения Здвинск-Барабинск – 0,1 км.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3936"/>
        <w:gridCol w:w="5811"/>
      </w:tblGrid>
      <w:tr w:rsidR="007D17E5" w:rsidRPr="007D17E5" w:rsidTr="007D17E5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ИП Гаргопин В.А.</w:t>
            </w:r>
          </w:p>
        </w:tc>
      </w:tr>
      <w:tr w:rsidR="007D17E5" w:rsidRPr="007D17E5" w:rsidTr="007D17E5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Гаргопин Василий Анатольевич, тел. 8-383-63-21-597</w:t>
            </w:r>
          </w:p>
        </w:tc>
      </w:tr>
    </w:tbl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7D17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</w:rPr>
        <w:t>Схема участка</w:t>
      </w:r>
    </w:p>
    <w:tbl>
      <w:tblPr>
        <w:tblStyle w:val="71"/>
        <w:tblW w:w="0" w:type="auto"/>
        <w:tblLook w:val="04A0" w:firstRow="1" w:lastRow="0" w:firstColumn="1" w:lastColumn="0" w:noHBand="0" w:noVBand="1"/>
      </w:tblPr>
      <w:tblGrid>
        <w:gridCol w:w="4086"/>
        <w:gridCol w:w="5484"/>
        <w:gridCol w:w="254"/>
      </w:tblGrid>
      <w:tr w:rsidR="007D17E5" w:rsidRPr="007D17E5" w:rsidTr="00985940">
        <w:tc>
          <w:tcPr>
            <w:tcW w:w="40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shd w:val="clear" w:color="auto" w:fill="FFFFFF"/>
              <w:jc w:val="both"/>
              <w:rPr>
                <w:rFonts w:ascii="Times New Roman" w:hAnsi="Times New Roman"/>
                <w:bCs/>
                <w:spacing w:val="8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noProof/>
                <w:spacing w:val="8"/>
              </w:rPr>
              <mc:AlternateContent>
                <mc:Choice Requires="wps">
                  <w:drawing>
                    <wp:anchor distT="0" distB="0" distL="114300" distR="114300" simplePos="0" relativeHeight="251822080" behindDoc="0" locked="0" layoutInCell="1" allowOverlap="1" wp14:anchorId="6B34E0C2" wp14:editId="669F60EB">
                      <wp:simplePos x="0" y="0"/>
                      <wp:positionH relativeFrom="column">
                        <wp:posOffset>1546225</wp:posOffset>
                      </wp:positionH>
                      <wp:positionV relativeFrom="paragraph">
                        <wp:posOffset>1341755</wp:posOffset>
                      </wp:positionV>
                      <wp:extent cx="116840" cy="301625"/>
                      <wp:effectExtent l="12700" t="8255" r="13335" b="13970"/>
                      <wp:wrapNone/>
                      <wp:docPr id="22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16840" cy="3016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2E5CB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1" o:spid="_x0000_s1026" type="#_x0000_t32" style="position:absolute;margin-left:121.75pt;margin-top:105.65pt;width:9.2pt;height:23.75pt;flip:x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"/>
                  </w:pict>
                </mc:Fallback>
              </mc:AlternateContent>
            </w:r>
            <w:r w:rsidRPr="007D17E5">
              <w:rPr>
                <w:rFonts w:ascii="Times New Roman" w:hAnsi="Times New Roman"/>
                <w:bCs/>
                <w:noProof/>
                <w:spacing w:val="8"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0B560D89" wp14:editId="7F520566">
                      <wp:simplePos x="0" y="0"/>
                      <wp:positionH relativeFrom="column">
                        <wp:posOffset>1497330</wp:posOffset>
                      </wp:positionH>
                      <wp:positionV relativeFrom="paragraph">
                        <wp:posOffset>1341755</wp:posOffset>
                      </wp:positionV>
                      <wp:extent cx="233680" cy="194310"/>
                      <wp:effectExtent l="11430" t="8255" r="12065" b="6985"/>
                      <wp:wrapNone/>
                      <wp:docPr id="21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3680" cy="1943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D7B79B" id="AutoShape 10" o:spid="_x0000_s1026" type="#_x0000_t32" style="position:absolute;margin-left:117.9pt;margin-top:105.65pt;width:18.4pt;height:15.3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"/>
                  </w:pict>
                </mc:Fallback>
              </mc:AlternateContent>
            </w:r>
            <w:r w:rsidRPr="007D17E5"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08A628F2" wp14:editId="697D8E60">
                  <wp:extent cx="2456815" cy="3856355"/>
                  <wp:effectExtent l="0" t="0" r="635" b="0"/>
                  <wp:docPr id="55" name="Рисунок 3" descr="Описание: Гаргопин В.А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Описание: Гаргопин В.А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6815" cy="3856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bCs/>
                <w:spacing w:val="8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10CBD723" wp14:editId="77092085">
                  <wp:extent cx="3506470" cy="1971675"/>
                  <wp:effectExtent l="0" t="0" r="0" b="9525"/>
                  <wp:docPr id="56" name="Рисунок 7" descr="Описание: P_20151023_103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Описание: P_20151023_1030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6470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7E5" w:rsidRPr="007D17E5" w:rsidTr="0098594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bCs/>
                <w:spacing w:val="8"/>
                <w:sz w:val="24"/>
                <w:szCs w:val="24"/>
              </w:rPr>
            </w:pPr>
          </w:p>
        </w:tc>
        <w:tc>
          <w:tcPr>
            <w:tcW w:w="5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3431811C" wp14:editId="6A32CD23">
                  <wp:extent cx="3506470" cy="1876425"/>
                  <wp:effectExtent l="0" t="0" r="0" b="9525"/>
                  <wp:docPr id="58" name="Рисунок 1" descr="Описание: P_20151023_1031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P_20151023_1031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6470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7E5" w:rsidRPr="007D17E5" w:rsidTr="007D17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4" w:type="dxa"/>
        </w:trPr>
        <w:tc>
          <w:tcPr>
            <w:tcW w:w="9570" w:type="dxa"/>
            <w:gridSpan w:val="2"/>
          </w:tcPr>
          <w:p w:rsidR="007D17E5" w:rsidRPr="007D17E5" w:rsidRDefault="007D17E5" w:rsidP="00985940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Анкета инвестиционной площадки №2</w:t>
      </w:r>
    </w:p>
    <w:tbl>
      <w:tblPr>
        <w:tblStyle w:val="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6"/>
        <w:gridCol w:w="4545"/>
      </w:tblGrid>
      <w:tr w:rsidR="007D17E5" w:rsidRPr="007D17E5" w:rsidTr="007D17E5">
        <w:tc>
          <w:tcPr>
            <w:tcW w:w="5026" w:type="dxa"/>
          </w:tcPr>
          <w:p w:rsidR="007D17E5" w:rsidRPr="007D17E5" w:rsidRDefault="007D17E5" w:rsidP="007D17E5">
            <w:pPr>
              <w:rPr>
                <w:rFonts w:ascii="Times New Roman" w:hAnsi="Times New Roman"/>
                <w:bCs/>
                <w:noProof/>
                <w:sz w:val="24"/>
                <w:szCs w:val="24"/>
              </w:rPr>
            </w:pPr>
          </w:p>
        </w:tc>
        <w:tc>
          <w:tcPr>
            <w:tcW w:w="4545" w:type="dxa"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</w:tr>
    </w:tbl>
    <w:p w:rsidR="007D17E5" w:rsidRPr="007D17E5" w:rsidRDefault="007D17E5" w:rsidP="007D17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71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Новосибирская область, Здвинский район, с. Здвинск, ул. Транспортная, 36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4652/13181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Площадь земельных участков  0,3434 га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стороны граничит с производственными объектами (пилорама), с восточной стороны - с зонами природного ландшафта, с южной стороны – с зонами жилой застройки, с западной стороны – с производственными объектами Здвинского сыродельного завода.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54:06:010104:68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Категория земель: земли населенных пунктов; разрешенное использование: для производственной деятельности.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На участке находятся объекты (производственные здания):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-Новосибирская область, с. Здвинск, ул. Транспортная,  36: одноэтажное нежилое здание площадью 442,4 м2, требуется ремонт.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Предложение по использованию объекта: размещение производственных предприятий.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2,5 м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Характеристика (источник, расстояние от источника до площадки, свободные </w:t>
            </w:r>
            <w:r w:rsidRPr="007D17E5">
              <w:rPr>
                <w:rFonts w:ascii="Times New Roman" w:hAnsi="Times New Roman"/>
                <w:sz w:val="24"/>
                <w:szCs w:val="24"/>
              </w:rPr>
              <w:lastRenderedPageBreak/>
              <w:t>мощности)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Водоснабжение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Водоснабжение отсутствует. Имеется возможность присоединения к существующему водопроводу  Д=110 мм, проходящему по ул. Советская (точка подключения на расстоянии 200 метров). 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Не подключено, мощность подведенной электроэнергии 15 кВт.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 настоящее время теплоснабжение на объекте отсутствует. Возможно подключение к котельной Здвинского сыродельного завода либо индивидуальное.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Дорога с твердым покрытием (щебень), уличная дорожная сеть, подъезд с ул. Советская. Расстояние до автомобильной дороги регионального значения Здвинск-Барабинск – 0,5 км.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ИП Беленко Е.В.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Беленко Евгений Владимирович, тел. 8-383-63-21-389</w:t>
            </w:r>
          </w:p>
        </w:tc>
      </w:tr>
    </w:tbl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D17E5">
        <w:rPr>
          <w:rFonts w:ascii="Times New Roman" w:eastAsia="Times New Roman" w:hAnsi="Times New Roman" w:cs="Times New Roman"/>
          <w:sz w:val="24"/>
          <w:szCs w:val="24"/>
        </w:rPr>
        <w:t>Схема участка</w:t>
      </w:r>
    </w:p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Cambria" w:eastAsia="Times New Roman" w:hAnsi="Cambria" w:cs="Times New Roman"/>
          <w:color w:val="4F81BD"/>
          <w:spacing w:val="8"/>
          <w:lang w:eastAsia="en-US"/>
        </w:rPr>
      </w:pP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0208E66D" wp14:editId="2A7C8D56">
                <wp:simplePos x="0" y="0"/>
                <wp:positionH relativeFrom="column">
                  <wp:posOffset>2198370</wp:posOffset>
                </wp:positionH>
                <wp:positionV relativeFrom="paragraph">
                  <wp:posOffset>1200150</wp:posOffset>
                </wp:positionV>
                <wp:extent cx="175260" cy="282575"/>
                <wp:effectExtent l="7620" t="9525" r="7620" b="12700"/>
                <wp:wrapNone/>
                <wp:docPr id="20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5260" cy="282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773302" id="AutoShape 12" o:spid="_x0000_s1026" type="#_x0000_t32" style="position:absolute;margin-left:173.1pt;margin-top:94.5pt;width:13.8pt;height:22.25pt;flip:x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"/>
            </w:pict>
          </mc:Fallback>
        </mc:AlternateContent>
      </w: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746D665" wp14:editId="439B8302">
                <wp:simplePos x="0" y="0"/>
                <wp:positionH relativeFrom="column">
                  <wp:posOffset>2198370</wp:posOffset>
                </wp:positionH>
                <wp:positionV relativeFrom="paragraph">
                  <wp:posOffset>1200150</wp:posOffset>
                </wp:positionV>
                <wp:extent cx="175260" cy="282575"/>
                <wp:effectExtent l="7620" t="9525" r="7620" b="12700"/>
                <wp:wrapNone/>
                <wp:docPr id="5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5260" cy="282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42383B" id="AutoShape 13" o:spid="_x0000_s1026" type="#_x0000_t32" style="position:absolute;margin-left:173.1pt;margin-top:94.5pt;width:13.8pt;height:22.2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"/>
            </w:pict>
          </mc:Fallback>
        </mc:AlternateContent>
      </w: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w:drawing>
          <wp:anchor distT="0" distB="0" distL="114300" distR="114300" simplePos="0" relativeHeight="251819008" behindDoc="0" locked="0" layoutInCell="1" allowOverlap="1" wp14:anchorId="3FFDC4E9" wp14:editId="0577E8AD">
            <wp:simplePos x="0" y="0"/>
            <wp:positionH relativeFrom="column">
              <wp:posOffset>-186055</wp:posOffset>
            </wp:positionH>
            <wp:positionV relativeFrom="paragraph">
              <wp:posOffset>225425</wp:posOffset>
            </wp:positionV>
            <wp:extent cx="2869565" cy="2091055"/>
            <wp:effectExtent l="0" t="0" r="6985" b="4445"/>
            <wp:wrapTopAndBottom/>
            <wp:docPr id="59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565" cy="209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17E5">
        <w:rPr>
          <w:rFonts w:ascii="Times New Roman" w:eastAsia="Times New Roman" w:hAnsi="Times New Roman" w:cs="Times New Roman"/>
          <w:b/>
          <w:bCs/>
          <w:noProof/>
          <w:spacing w:val="8"/>
        </w:rPr>
        <w:drawing>
          <wp:anchor distT="0" distB="0" distL="114300" distR="114300" simplePos="0" relativeHeight="251820032" behindDoc="0" locked="0" layoutInCell="1" allowOverlap="1" wp14:anchorId="6425FA01" wp14:editId="1FF4EB4E">
            <wp:simplePos x="0" y="0"/>
            <wp:positionH relativeFrom="column">
              <wp:posOffset>2781300</wp:posOffset>
            </wp:positionH>
            <wp:positionV relativeFrom="paragraph">
              <wp:posOffset>273685</wp:posOffset>
            </wp:positionV>
            <wp:extent cx="3293110" cy="1983105"/>
            <wp:effectExtent l="0" t="0" r="2540" b="0"/>
            <wp:wrapTopAndBottom/>
            <wp:docPr id="61" name="Рисунок 0" descr="Описание: P_20151023_103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Описание: P_20151023_103924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3110" cy="1983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17E5">
        <w:rPr>
          <w:rFonts w:ascii="Times New Roman" w:eastAsia="Times New Roman" w:hAnsi="Times New Roman" w:cs="Times New Roman"/>
          <w:b/>
          <w:bCs/>
          <w:color w:val="000000"/>
          <w:spacing w:val="8"/>
          <w:sz w:val="24"/>
          <w:szCs w:val="24"/>
        </w:rPr>
        <w:tab/>
      </w:r>
      <w:r w:rsidRPr="007D17E5">
        <w:rPr>
          <w:rFonts w:ascii="Times New Roman" w:eastAsia="Times New Roman" w:hAnsi="Times New Roman" w:cs="Times New Roman"/>
          <w:b/>
          <w:bCs/>
          <w:color w:val="000000"/>
          <w:spacing w:val="8"/>
          <w:sz w:val="24"/>
          <w:szCs w:val="24"/>
        </w:rPr>
        <w:tab/>
      </w: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br w:type="page"/>
      </w:r>
    </w:p>
    <w:p w:rsidR="007D17E5" w:rsidRPr="007D17E5" w:rsidRDefault="007D17E5" w:rsidP="007D17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Анкета инвестиционной площадки №3</w:t>
      </w: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71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Новосибирская область, с.Здвинск, северная часть кадастрового квартала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4652/13181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Площадь земельных участков  0,6998 га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  <w:p w:rsidR="007D17E5" w:rsidRPr="007D17E5" w:rsidRDefault="007D17E5" w:rsidP="007D17E5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7D17E5">
              <w:rPr>
                <w:rFonts w:ascii="Times New Roman" w:hAnsi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7D17E5" w:rsidRPr="007D17E5" w:rsidTr="007D17E5"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tabs>
                <w:tab w:val="left" w:pos="147"/>
              </w:tabs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северной, южной и западной сторон граничит с зонами природного ландшафта, с восточной стороны – автодорога регионального значения Здвинск-Барабинск.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54:06:010107:56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Земли населенных пунктов; разрешенное использование: для строительства комплексного сервисного центра с обустройством пункта проверки технического состояния транспортных средств с использование средств технического диагностирования при государственном техническом осмотре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Объекты (здания, сооружения) на участке отсутствуют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jc w:val="both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2,5 м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 xml:space="preserve">Расстояние до точки подключения примерно 200 метров. Точка присоединения к сетям </w:t>
            </w:r>
            <w:r w:rsidRPr="007D17E5"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водоснабжения — существующий водопровод  Д=110 мм, проходящий по ул. Олимпийская.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Канализация сточных вод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Вывоз ЖБО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Расстояние до точки подключения примерно 50 метров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Имеется возможность устройства подъездного пути от автодороги Здвинск-Барабинск, проходящей примерно в 10 м с западной стороны земельного участка. Дорога с твердым покрытием.</w:t>
            </w:r>
          </w:p>
        </w:tc>
      </w:tr>
    </w:tbl>
    <w:p w:rsidR="007D17E5" w:rsidRPr="007D17E5" w:rsidRDefault="007D17E5" w:rsidP="007D17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7D17E5" w:rsidRPr="007D17E5" w:rsidRDefault="007D17E5" w:rsidP="007D17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D17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71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7D17E5" w:rsidRPr="007D17E5" w:rsidTr="007D17E5">
        <w:tc>
          <w:tcPr>
            <w:tcW w:w="9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spacing w:after="20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sz w:val="24"/>
                <w:szCs w:val="24"/>
              </w:rPr>
              <w:t>Здвинский сельсовет, Новосибирская область, Здвинский района, с. Здвинск, ул. Калинина, д. 2</w:t>
            </w:r>
          </w:p>
        </w:tc>
      </w:tr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widowControl w:val="0"/>
              <w:rPr>
                <w:rFonts w:ascii="Times New Roman" w:hAnsi="Times New Roman"/>
                <w:spacing w:val="6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7D17E5">
              <w:rPr>
                <w:rFonts w:ascii="Times New Roman" w:hAnsi="Times New Roman"/>
                <w:bCs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7E5" w:rsidRPr="007D17E5" w:rsidRDefault="007D17E5" w:rsidP="007D17E5">
            <w:pPr>
              <w:autoSpaceDE w:val="0"/>
              <w:autoSpaceDN w:val="0"/>
              <w:adjustRightInd w:val="0"/>
              <w:spacing w:after="200"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Щербаков Эдуард Владимирович</w:t>
            </w:r>
            <w:r w:rsidRPr="007D17E5">
              <w:rPr>
                <w:rFonts w:ascii="Times New Roman" w:hAnsi="Times New Roman"/>
                <w:sz w:val="24"/>
                <w:szCs w:val="24"/>
              </w:rPr>
              <w:t xml:space="preserve">  - Глава Здвинского сельсовета, 8-383-63-41-287, </w:t>
            </w:r>
            <w:hyperlink r:id="rId36" w:history="1">
              <w:r w:rsidRPr="007D17E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s.zdvinsk@mail.ru</w:t>
              </w:r>
            </w:hyperlink>
            <w:r w:rsidRPr="007D17E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D17E5" w:rsidRPr="007D17E5" w:rsidRDefault="007D17E5" w:rsidP="007D17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  <w:r w:rsidRPr="007D17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</w:rPr>
        <w:t>Схема участка</w:t>
      </w:r>
    </w:p>
    <w:tbl>
      <w:tblPr>
        <w:tblStyle w:val="71"/>
        <w:tblW w:w="0" w:type="auto"/>
        <w:tblLook w:val="04A0" w:firstRow="1" w:lastRow="0" w:firstColumn="1" w:lastColumn="0" w:noHBand="0" w:noVBand="1"/>
      </w:tblPr>
      <w:tblGrid>
        <w:gridCol w:w="4949"/>
        <w:gridCol w:w="4905"/>
      </w:tblGrid>
      <w:tr w:rsidR="007D17E5" w:rsidRPr="007D17E5" w:rsidTr="007D17E5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1F3DB3E" wp14:editId="532E8D13">
                  <wp:extent cx="4325620" cy="2377440"/>
                  <wp:effectExtent l="0" t="0" r="0" b="3810"/>
                  <wp:docPr id="63" name="Рисунок 0" descr="Описание: Участок напротив хладобойни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0" descr="Описание: Участок напротив хладобойни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25620" cy="2377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17E5" w:rsidRPr="007D17E5" w:rsidRDefault="007D17E5" w:rsidP="007D17E5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17E5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3BE6EA8B" wp14:editId="24C0ABC4">
                  <wp:extent cx="4285615" cy="2393315"/>
                  <wp:effectExtent l="0" t="0" r="635" b="6985"/>
                  <wp:docPr id="64" name="Рисунок 2" descr="Описание: P_20151023_1053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Описание: P_20151023_1053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5615" cy="2393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D17E5" w:rsidRDefault="007D17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7D17E5" w:rsidRDefault="007D17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Анкета инвестиционной площадки №4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с.Здвинск, ул.Здвинского, 85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участка - 3 га, общая площадь зданий 6465,5 кв. метров.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54:06:010101:1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 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Здание котельной: 43,7х9,8х7; здание мастерской: 8,46х16,53х4,05; здание ремонтно-технической мастерской: 48,63х37,6х7,3; здание гаража колонны №1: 72,55х24,85х5,15; здание гаража колонны №2: 72,55х24,85х5,16. Предложение по использованию объекта: размещение автотранспортного предприятия, производственных помещений.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В настоящее время водопровод отключен, имеется возможность подключения. Точка присоединения к сетям водоснабжения — существующий водопровод  Д=110 мм, проходящий по ул. Здвинского. 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Мощность подведенной электроэнергии: здание гаражей - 0,015 МВт, административное здание - 0,015 МВт, здание котельной - 0,025 МВт, РТМ - 0,05 МВт. Общая мощность 0,12 МВт.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Индивидуальное, возможно подключение к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центральному отоплению.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Дорога с асфальтовым покрытием, уличная дорожная сеть, подъезд с ул. Здвинского. Расстояние до автомобильной дороги регионального значения Здвинск-Барабинск – 0,5 км.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Кормачев А.А.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Кормачев Андрей Андреевич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телефон: 8 (383-62) 51-7-87 </w:t>
            </w:r>
            <w:hyperlink r:id="rId39" w:history="1"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kormachev@ngs.ru</w:t>
              </w:r>
            </w:hyperlink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en-US" w:eastAsia="en-US"/>
        </w:rPr>
      </w:pPr>
      <w:r w:rsidRPr="009F40E5">
        <w:rPr>
          <w:rFonts w:ascii="Times New Roman" w:eastAsia="Calibri" w:hAnsi="Times New Roman" w:cs="Times New Roman"/>
          <w:b/>
          <w:noProof/>
          <w:sz w:val="24"/>
          <w:szCs w:val="24"/>
        </w:rPr>
        <w:drawing>
          <wp:inline distT="0" distB="0" distL="0" distR="0" wp14:anchorId="0F591FEB" wp14:editId="692A36D6">
            <wp:extent cx="4381655" cy="2687108"/>
            <wp:effectExtent l="19050" t="0" r="0" b="0"/>
            <wp:docPr id="9" name="Рисунок 37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22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8465" cy="26851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36"/>
        <w:gridCol w:w="5118"/>
      </w:tblGrid>
      <w:tr w:rsidR="009F40E5" w:rsidRPr="009F40E5" w:rsidTr="009F40E5">
        <w:trPr>
          <w:trHeight w:val="3163"/>
        </w:trPr>
        <w:tc>
          <w:tcPr>
            <w:tcW w:w="4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0E5" w:rsidRPr="009F40E5" w:rsidRDefault="009F40E5" w:rsidP="009F4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F40E5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3869FFD" wp14:editId="2EB46422">
                  <wp:extent cx="2914650" cy="2343150"/>
                  <wp:effectExtent l="19050" t="0" r="0" b="0"/>
                  <wp:docPr id="23" name="Рисунок 3" descr="Изображение 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Изображение 0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2343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0E5" w:rsidRPr="009F40E5" w:rsidRDefault="009F40E5" w:rsidP="009F40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F40E5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972412B" wp14:editId="0F3B0024">
                  <wp:extent cx="3152775" cy="2543175"/>
                  <wp:effectExtent l="19050" t="0" r="9525" b="0"/>
                  <wp:docPr id="29" name="Рисунок 2" descr="Изображение 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Изображение 0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2543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br w:type="page"/>
      </w: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Анкета инвестиционной площадки №5 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ул.Южная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земельных участков  0,5 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северной и восточной сторон граничит с зонами природного ландшафта, с западной стороны – со свободной инвестиционной площадкой (бывший газовый участок), с южной стороны – автодорога регионального значения Здвинск-Купино.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 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Объекты (здания, сооружения) на участке отсутствуют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Расстояние до точки подключения примерно 200 метров. Точка присоединения к сетям водоснабжения — существующий водопровод  Д=100 мм, проходящий по ул. Южная.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Расстояние до точки подключения примерно 50 метров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Отсутствует, возможно индивидуальное теплоснабжение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Подъездные пути, их характеристика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Имеется возможность устройства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подъездного пути от автодороги Здвинск-Купино, проходящей примерно в 30 м с южной стороны земельного участка. Дорога с твердым покрытием.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7D17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Максимова Алёна Васильевна</w:t>
            </w:r>
            <w:r w:rsidR="009F40E5"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– заместитель главы администрации района – начальник управления экономического развития, труда, промышленности, торговли и транспорта администрации Здвинского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="009F40E5"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Телефон: (383-63) 21-578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admn-zdv@yandex.ru 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>
        <w:rPr>
          <w:rFonts w:ascii="Times New Roman" w:eastAsia="Times New Roman" w:hAnsi="Times New Roman" w:cs="Times New Roman"/>
          <w:bCs/>
          <w:noProof/>
          <w:color w:val="000000"/>
          <w:spacing w:val="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>
                <wp:simplePos x="0" y="0"/>
                <wp:positionH relativeFrom="column">
                  <wp:posOffset>3715385</wp:posOffset>
                </wp:positionH>
                <wp:positionV relativeFrom="paragraph">
                  <wp:posOffset>1420495</wp:posOffset>
                </wp:positionV>
                <wp:extent cx="223520" cy="369570"/>
                <wp:effectExtent l="13970" t="5715" r="10160" b="5715"/>
                <wp:wrapNone/>
                <wp:docPr id="52" name="Прямая со стрелкой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3520" cy="3695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438A12" id="Прямая со стрелкой 52" o:spid="_x0000_s1026" type="#_x0000_t32" style="position:absolute;margin-left:292.55pt;margin-top:111.85pt;width:17.6pt;height:29.1pt;flip:x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"/>
            </w:pict>
          </mc:Fallback>
        </mc:AlternateContent>
      </w:r>
      <w:r>
        <w:rPr>
          <w:rFonts w:ascii="Times New Roman" w:eastAsia="Times New Roman" w:hAnsi="Times New Roman" w:cs="Times New Roman"/>
          <w:bCs/>
          <w:noProof/>
          <w:color w:val="000000"/>
          <w:spacing w:val="8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>
                <wp:simplePos x="0" y="0"/>
                <wp:positionH relativeFrom="column">
                  <wp:posOffset>3628390</wp:posOffset>
                </wp:positionH>
                <wp:positionV relativeFrom="paragraph">
                  <wp:posOffset>1478915</wp:posOffset>
                </wp:positionV>
                <wp:extent cx="486410" cy="175260"/>
                <wp:effectExtent l="12700" t="6985" r="5715" b="8255"/>
                <wp:wrapNone/>
                <wp:docPr id="49" name="Прямая со стрелкой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410" cy="1752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63CF33" id="Прямая со стрелкой 49" o:spid="_x0000_s1026" type="#_x0000_t32" style="position:absolute;margin-left:285.7pt;margin-top:116.45pt;width:38.3pt;height:13.8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"/>
            </w:pict>
          </mc:Fallback>
        </mc:AlternateContent>
      </w:r>
      <w:r w:rsidRPr="009F40E5">
        <w:rPr>
          <w:rFonts w:ascii="Times New Roman" w:eastAsia="Times New Roman" w:hAnsi="Times New Roman" w:cs="Times New Roman"/>
          <w:bCs/>
          <w:noProof/>
          <w:color w:val="000000"/>
          <w:spacing w:val="8"/>
          <w:sz w:val="24"/>
          <w:szCs w:val="24"/>
        </w:rPr>
        <w:drawing>
          <wp:anchor distT="0" distB="0" distL="114300" distR="114300" simplePos="0" relativeHeight="251808768" behindDoc="0" locked="0" layoutInCell="1" allowOverlap="1" wp14:anchorId="65811FAC" wp14:editId="25A8E4F9">
            <wp:simplePos x="0" y="0"/>
            <wp:positionH relativeFrom="column">
              <wp:posOffset>1253490</wp:posOffset>
            </wp:positionH>
            <wp:positionV relativeFrom="paragraph">
              <wp:posOffset>182245</wp:posOffset>
            </wp:positionV>
            <wp:extent cx="4008120" cy="3579495"/>
            <wp:effectExtent l="19050" t="0" r="0" b="0"/>
            <wp:wrapTopAndBottom/>
            <wp:docPr id="31" name="Рисунок 3" descr="молзавод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лзавод.tif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08120" cy="3579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br w:type="page"/>
      </w: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Анкета инвестиционной площадки №6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с.Здвинск, ул.Калинина, 26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0,02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 севера, востока и юга граничит с зоной объектов социально-бытового обслуживания (расположены объекты потребительского рынка: магазины, аптека), с запада – с зоной улично-дорожной сети.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54:06:010123:16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Двухэтажное блочное нежилое здание в хорошем техническом состоянии, площадь незагруженных помещений 150 м2, в том числе подвальных – 60 м2, текущее использование – офисные помещения. Возможное использование: размещение объектов розничной торговли, объектов бытового обслуживания, офисных помещений.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Точка присоединения к сетям водоснабжения — существующий водопровод  Д=150 мм, проходящий по ул. Мира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9F40E5">
              <w:rPr>
                <w:rFonts w:ascii="Times New Roman" w:eastAsia="Times New Roman" w:hAnsi="Times New Roman" w:cs="Times New Roman"/>
                <w:sz w:val="24"/>
                <w:szCs w:val="24"/>
              </w:rPr>
              <w:t>Мощность подведенной электроэнергии 15 кВт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Индивидуальное (электричеством)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Подъездные пути, их характеристика (примыкание к участку, расстояние до автомобильной дороги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Дорога с асфальтовым покрытием, уличная дорожная сеть. Расстояние до автомобильных дорог регионального значения Здвинск –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Барабинск и Здвинск – Довольное – 1 км, Здвинск – Купино – 1 км.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ИП Карпенко Д.В.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Карпенко Денис Валерьевич, тел. 89607972602, 8-383-63-41122, </w:t>
            </w:r>
            <w:hyperlink r:id="rId44" w:history="1"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kardenval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@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ya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9F40E5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</w:hyperlink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2421890</wp:posOffset>
                </wp:positionH>
                <wp:positionV relativeFrom="paragraph">
                  <wp:posOffset>879475</wp:posOffset>
                </wp:positionV>
                <wp:extent cx="204470" cy="184785"/>
                <wp:effectExtent l="15875" t="23495" r="17780" b="20320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470" cy="18478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93687" id="Прямая со стрелкой 48" o:spid="_x0000_s1026" type="#_x0000_t32" style="position:absolute;margin-left:190.7pt;margin-top:69.25pt;width:16.1pt;height:14.55pt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" strokecolor="yellow" strokeweight="2.25pt"/>
            </w:pict>
          </mc:Fallback>
        </mc:AlternateContent>
      </w:r>
      <w:r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2489835</wp:posOffset>
                </wp:positionH>
                <wp:positionV relativeFrom="paragraph">
                  <wp:posOffset>879475</wp:posOffset>
                </wp:positionV>
                <wp:extent cx="67945" cy="184785"/>
                <wp:effectExtent l="17145" t="23495" r="19685" b="20320"/>
                <wp:wrapNone/>
                <wp:docPr id="47" name="Прямая со стрелкой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7945" cy="18478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12F6FA" id="Прямая со стрелкой 47" o:spid="_x0000_s1026" type="#_x0000_t32" style="position:absolute;margin-left:196.05pt;margin-top:69.25pt;width:5.35pt;height:14.55pt;flip:x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" strokecolor="yellow" strokeweight="2.25pt"/>
            </w:pict>
          </mc:Fallback>
        </mc:AlternateContent>
      </w:r>
      <w:r w:rsidRPr="009F40E5">
        <w:rPr>
          <w:rFonts w:ascii="Times New Roman" w:eastAsia="Calibri" w:hAnsi="Times New Roman" w:cs="Times New Roman"/>
          <w:noProof/>
          <w:sz w:val="24"/>
          <w:szCs w:val="24"/>
        </w:rPr>
        <w:drawing>
          <wp:inline distT="0" distB="0" distL="0" distR="0" wp14:anchorId="5B64F5FA" wp14:editId="4B3D69A3">
            <wp:extent cx="3949835" cy="2413055"/>
            <wp:effectExtent l="19050" t="0" r="0" b="0"/>
            <wp:docPr id="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 l="4621" t="20805" r="24852" b="103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4083" cy="241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noProof/>
          <w:sz w:val="24"/>
          <w:szCs w:val="24"/>
        </w:rPr>
        <w:drawing>
          <wp:inline distT="0" distB="0" distL="0" distR="0" wp14:anchorId="0E0A68AF" wp14:editId="405ECC94">
            <wp:extent cx="4894798" cy="2558375"/>
            <wp:effectExtent l="19050" t="0" r="1052" b="0"/>
            <wp:docPr id="3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 l="13100" t="17442" r="22026" b="22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4798" cy="255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4F81BD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ab/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Анкета инвестиционной площадки №7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М.Горького, 134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земельных участков  0,3 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в черте населенного пункта (с. Здвинск). С запада земельный участок непосредственно граничит с зоной объектов инженерной инфраструктуры (ОАО «РЭС» филиал «ЗЭС» ЗРЭС), зонами жилой застройки, с юга и севера – с производственными объектами (складскими и производственными помещениями). С восточной части протекает река Каргат.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 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Объекты (здания, сооружения) на участке отсутствуют 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spacing w:line="210" w:lineRule="exact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Имеется возможность подключения. Точка присоединения к сетям водоснабжения — существующий водопровод  Д=110 мм, проходящий по ул. М.Горького (расстояние до точки подключения примерно 15 метров). 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Электроэнергия не подключена, (расстояние до точки подключения примерно 15 метров).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Присоединение возможно от муниципальной котельной, возможная точка присоединения – приблизительно на расстоянии 15 метров.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Дорога с асфальтовым покрытием,  подъезд с автомобильной дороги регионального значения Здвинск-Довольное.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7D17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Максимова Алёна Васильевна</w:t>
            </w:r>
            <w:r w:rsidR="009F40E5"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 – заместитель главы администрации района – начальник управления экономического развития, труда, промышленности, торговли и транспорта администрации Здвинского района. 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Телефон: (383-63) 21-578</w:t>
            </w:r>
          </w:p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admn-zdv@yandex.ru 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554"/>
        <w:gridCol w:w="5193"/>
      </w:tblGrid>
      <w:tr w:rsidR="009F40E5" w:rsidRPr="009F40E5" w:rsidTr="009F40E5">
        <w:tc>
          <w:tcPr>
            <w:tcW w:w="4554" w:type="dxa"/>
            <w:vAlign w:val="center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3888" behindDoc="0" locked="0" layoutInCell="1" allowOverlap="1">
                      <wp:simplePos x="0" y="0"/>
                      <wp:positionH relativeFrom="column">
                        <wp:posOffset>1967230</wp:posOffset>
                      </wp:positionH>
                      <wp:positionV relativeFrom="paragraph">
                        <wp:posOffset>1276985</wp:posOffset>
                      </wp:positionV>
                      <wp:extent cx="320675" cy="78105"/>
                      <wp:effectExtent l="8890" t="12700" r="13335" b="13970"/>
                      <wp:wrapNone/>
                      <wp:docPr id="46" name="Прямая со стрелкой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20675" cy="781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D7AAB6" id="Прямая со стрелкой 46" o:spid="_x0000_s1026" type="#_x0000_t32" style="position:absolute;margin-left:154.9pt;margin-top:100.55pt;width:25.25pt;height:6.1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4912" behindDoc="0" locked="0" layoutInCell="1" allowOverlap="1">
                      <wp:simplePos x="0" y="0"/>
                      <wp:positionH relativeFrom="column">
                        <wp:posOffset>2032635</wp:posOffset>
                      </wp:positionH>
                      <wp:positionV relativeFrom="paragraph">
                        <wp:posOffset>1226185</wp:posOffset>
                      </wp:positionV>
                      <wp:extent cx="194945" cy="194945"/>
                      <wp:effectExtent l="7620" t="9525" r="6985" b="5080"/>
                      <wp:wrapNone/>
                      <wp:docPr id="44" name="Прямая со стрелкой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94945" cy="1949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A2A397" id="Прямая со стрелкой 44" o:spid="_x0000_s1026" type="#_x0000_t32" style="position:absolute;margin-left:160.05pt;margin-top:96.55pt;width:15.35pt;height:15.35pt;flip:x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"/>
                  </w:pict>
                </mc:Fallback>
              </mc:AlternateContent>
            </w:r>
            <w:r w:rsidRPr="009F40E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FDB1CCA" wp14:editId="63EC2EBF">
                  <wp:extent cx="2543175" cy="3639552"/>
                  <wp:effectExtent l="19050" t="0" r="9525" b="0"/>
                  <wp:docPr id="36" name="Рисунок 0" descr="МПМК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МПМК.tif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286" cy="3642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93" w:type="dxa"/>
            <w:shd w:val="clear" w:color="auto" w:fill="auto"/>
            <w:vAlign w:val="center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6CA4C85" wp14:editId="49E6832D">
                  <wp:extent cx="2711087" cy="3616464"/>
                  <wp:effectExtent l="19050" t="0" r="0" b="0"/>
                  <wp:docPr id="37" name="Рисунок 2" descr="D:\документы Толмачевой Любови\Инвестиционный паспорт\инвестиционный площадка 2018\IMG_20190411_1248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документы Толмачевой Любови\Инвестиционный паспорт\инвестиционный площадка 2018\IMG_20190411_1248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0077" cy="36284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Анкета инвестиционной площадки №8 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с. Здвинск, ул. Калинина, д. 128Д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4652/13181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участка – 0,35га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расположен в черте населенного пункта (с. Здвинск). С северной стороны граничит с зоной производственно-коммунальных объектов, с южной стороны – с участком ИЖС.  С западной стороны расположена дорога регионального значения Здвинск-Барабинск. С восточной стороны –лес </w:t>
            </w:r>
            <w:r w:rsidRPr="009F40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(берёзовая роща, поле).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54:06:010111:152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населенных пунктов; разрешенное использование: для строительства и эксплуатации завода по производству комбикорма.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Производственный ангар площадью 150 квадратных метров в отличном состоянии и тёплое офисное здание площадью18 квадратных метров.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spacing w:line="210" w:lineRule="exact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Возможная точка присоединения к сетям водоснабжения — существующий водопровод  Д=110 мм, проходящий по ул. Калинина (расстояние до точки присоединения примерно 20 метров).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Вывоз ЖБО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Электроэнергия не подключена, Возможность подключения электроэнергии с юга – 150 метров (муниципальная подстанция на скважине).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Индивидуальное (автономная котельная).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Дорога со шлаковым покрытием, уличная дорожная сеть, подъезд с ул. Калинина (несколько обслуживаемых сьездов). Расстояние до автомобильной дороги регионального значения Здвинск-Барабинск – 0,1 км.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Вдовин Евгений Анатольевич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Вдовин Евгений Анатольевич, vdovin@ltde.ru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</w:p>
    <w:tbl>
      <w:tblPr>
        <w:tblStyle w:val="6"/>
        <w:tblW w:w="9889" w:type="dxa"/>
        <w:tblLayout w:type="fixed"/>
        <w:tblLook w:val="04A0" w:firstRow="1" w:lastRow="0" w:firstColumn="1" w:lastColumn="0" w:noHBand="0" w:noVBand="1"/>
      </w:tblPr>
      <w:tblGrid>
        <w:gridCol w:w="5211"/>
        <w:gridCol w:w="4678"/>
      </w:tblGrid>
      <w:tr w:rsidR="009F40E5" w:rsidRPr="009F40E5" w:rsidTr="009F40E5">
        <w:trPr>
          <w:trHeight w:val="2424"/>
        </w:trPr>
        <w:tc>
          <w:tcPr>
            <w:tcW w:w="9889" w:type="dxa"/>
            <w:gridSpan w:val="2"/>
          </w:tcPr>
          <w:p w:rsidR="009F40E5" w:rsidRPr="009F40E5" w:rsidRDefault="009F40E5" w:rsidP="009F40E5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w:lastRenderedPageBreak/>
              <w:drawing>
                <wp:inline distT="0" distB="0" distL="0" distR="0" wp14:anchorId="2B432EBD" wp14:editId="4B64D6E3">
                  <wp:extent cx="4524375" cy="1540048"/>
                  <wp:effectExtent l="19050" t="0" r="9525" b="0"/>
                  <wp:docPr id="38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_20160801_172746_1470061379539.jpg"/>
                          <pic:cNvPicPr/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7113" cy="1540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F40E5" w:rsidRPr="009F40E5" w:rsidTr="009F40E5">
        <w:trPr>
          <w:trHeight w:val="4096"/>
        </w:trPr>
        <w:tc>
          <w:tcPr>
            <w:tcW w:w="5211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b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76948E37" wp14:editId="3C20C652">
                  <wp:extent cx="3114675" cy="2876550"/>
                  <wp:effectExtent l="19050" t="0" r="9525" b="0"/>
                  <wp:docPr id="39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G_20180718_155432.jpg"/>
                          <pic:cNvPicPr/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6664" cy="2878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bCs/>
                <w:noProof/>
                <w:color w:val="000000"/>
                <w:spacing w:val="8"/>
                <w:sz w:val="24"/>
                <w:szCs w:val="24"/>
              </w:rPr>
              <w:drawing>
                <wp:inline distT="0" distB="0" distL="0" distR="0" wp14:anchorId="506518AC" wp14:editId="51705301">
                  <wp:extent cx="2919924" cy="2876550"/>
                  <wp:effectExtent l="19050" t="0" r="0" b="0"/>
                  <wp:docPr id="40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План схема - спутник (с указанием коммуникаций).png"/>
                          <pic:cNvPicPr/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0799" cy="28872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40E5" w:rsidRPr="009F40E5" w:rsidRDefault="009F40E5" w:rsidP="009F40E5">
      <w:pPr>
        <w:tabs>
          <w:tab w:val="left" w:pos="5103"/>
          <w:tab w:val="left" w:pos="8640"/>
        </w:tabs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Анкета инвестиционной площадки №9 </w:t>
      </w: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География площадки</w:t>
      </w:r>
    </w:p>
    <w:tbl>
      <w:tblPr>
        <w:tblStyle w:val="6"/>
        <w:tblW w:w="964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3"/>
        <w:gridCol w:w="4961"/>
      </w:tblGrid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Место расположения (адрес)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Алексеевский сельсовет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населенного пункта / района (человек)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0/13181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га и размеры 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участка – 5,0348 га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  <w:p w:rsidR="009F40E5" w:rsidRPr="009F40E5" w:rsidRDefault="009F40E5" w:rsidP="009F40E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Станция г.Барабинск  – 100,0 км</w:t>
            </w:r>
          </w:p>
        </w:tc>
      </w:tr>
      <w:tr w:rsidR="009F40E5" w:rsidRPr="009F40E5" w:rsidTr="009F40E5">
        <w:tc>
          <w:tcPr>
            <w:tcW w:w="4683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9F40E5">
              <w:rPr>
                <w:rFonts w:ascii="Times New Roman" w:hAnsi="Times New Roman" w:cs="Times New Roman"/>
                <w:i/>
                <w:sz w:val="24"/>
                <w:szCs w:val="24"/>
              </w:rPr>
              <w:t>(название,км)</w:t>
            </w:r>
          </w:p>
        </w:tc>
        <w:tc>
          <w:tcPr>
            <w:tcW w:w="4961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Аэропорт «Толмачево» г. Новосибирск – 400 км</w:t>
            </w:r>
          </w:p>
        </w:tc>
      </w:tr>
      <w:tr w:rsidR="009F40E5" w:rsidRPr="009F40E5" w:rsidTr="009F40E5">
        <w:tc>
          <w:tcPr>
            <w:tcW w:w="4683" w:type="dxa"/>
          </w:tcPr>
          <w:p w:rsidR="009F40E5" w:rsidRPr="009F40E5" w:rsidRDefault="009F40E5" w:rsidP="009F40E5">
            <w:pPr>
              <w:tabs>
                <w:tab w:val="left" w:pos="14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961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Земельный участок расположен к северо-востоку от п. Петропавловский Здвинского района Новосибирской области. С северной стороны граничит с автодорогой 25 км а/д К-05» - Алексеевка-Малышево, с южной стороны – с – лес (берёзовая роща, поле).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Основные характеристики площадки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Кадастровый номер (при наличии)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54:06:022201:220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Межевание земельного участка (проведено или нет)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lastRenderedPageBreak/>
              <w:t>Категория земель (с/х назначения, земли поселения и т д 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Категория земель: земли особо охраняемых территорий и объектов; разрешенное использование: туристическое обслуживание.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962" w:type="dxa"/>
            <w:vAlign w:val="center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spacing w:line="210" w:lineRule="exact"/>
              <w:jc w:val="both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Глубина залегания грунтовых вод (м)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2,5 м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Обеспеченность инженерной и транспортной инфраструктурой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  <w:t>Вид инфраструктуры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Водоснабжение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Канализация сточных вод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Электроснабжение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Теплоснабжение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Газоснабжение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Подъездные пути, их характеристика (примыкание к участку, расстояние до автомобильной дороги федерального/регионального/ местного значения)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Расстояние до автомобильной дороги регионального значения Здвинск-Барабинск – 20 км, автомобильной дороги 25 км а/д К-05» - Алексеевка-Малышево - 1 км,</w:t>
            </w:r>
          </w:p>
        </w:tc>
      </w:tr>
    </w:tbl>
    <w:p w:rsidR="009F40E5" w:rsidRPr="009F40E5" w:rsidRDefault="009F40E5" w:rsidP="009F40E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F40E5" w:rsidRPr="009F40E5" w:rsidRDefault="009F40E5" w:rsidP="009F40E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F40E5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Контактная информация</w:t>
      </w:r>
    </w:p>
    <w:tbl>
      <w:tblPr>
        <w:tblStyle w:val="6"/>
        <w:tblW w:w="9747" w:type="dxa"/>
        <w:tblLook w:val="04A0" w:firstRow="1" w:lastRow="0" w:firstColumn="1" w:lastColumn="0" w:noHBand="0" w:noVBand="1"/>
      </w:tblPr>
      <w:tblGrid>
        <w:gridCol w:w="4785"/>
        <w:gridCol w:w="4962"/>
      </w:tblGrid>
      <w:tr w:rsidR="009F40E5" w:rsidRPr="009F40E5" w:rsidTr="009F40E5">
        <w:tc>
          <w:tcPr>
            <w:tcW w:w="9747" w:type="dxa"/>
            <w:gridSpan w:val="2"/>
          </w:tcPr>
          <w:p w:rsidR="009F40E5" w:rsidRPr="009F40E5" w:rsidRDefault="009F40E5" w:rsidP="009F40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b/>
                <w:bCs/>
                <w:color w:val="000000"/>
                <w:spacing w:val="5"/>
                <w:sz w:val="24"/>
                <w:szCs w:val="24"/>
                <w:shd w:val="clear" w:color="auto" w:fill="FFFFFF"/>
              </w:rPr>
              <w:t>Собственник земельного участка/площадки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Администрация Алексеевского сельсовета Здвинского района Новосибирской области</w:t>
            </w:r>
          </w:p>
          <w:p w:rsidR="009F40E5" w:rsidRPr="009F40E5" w:rsidRDefault="009F40E5" w:rsidP="009F40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Здвинский район, д. Алексеевка, ул. Центральная, д.38</w:t>
            </w:r>
          </w:p>
        </w:tc>
      </w:tr>
      <w:tr w:rsidR="009F40E5" w:rsidRPr="009F40E5" w:rsidTr="009F40E5">
        <w:tc>
          <w:tcPr>
            <w:tcW w:w="4785" w:type="dxa"/>
          </w:tcPr>
          <w:p w:rsidR="009F40E5" w:rsidRPr="009F40E5" w:rsidRDefault="009F40E5" w:rsidP="009F40E5">
            <w:pPr>
              <w:widowControl w:val="0"/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</w:rPr>
            </w:pP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 xml:space="preserve">Контактное лицо, Ф.И.О. и должность руководителя, телефон, факс, 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e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</w:rPr>
              <w:t>-</w:t>
            </w:r>
            <w:r w:rsidRPr="009F40E5"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  <w:szCs w:val="24"/>
                <w:shd w:val="clear" w:color="auto" w:fill="FFFFFF"/>
                <w:lang w:val="en-US"/>
              </w:rPr>
              <w:t>mail</w:t>
            </w:r>
          </w:p>
        </w:tc>
        <w:tc>
          <w:tcPr>
            <w:tcW w:w="4962" w:type="dxa"/>
          </w:tcPr>
          <w:p w:rsidR="009F40E5" w:rsidRPr="009F40E5" w:rsidRDefault="009F40E5" w:rsidP="009F40E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F40E5">
              <w:rPr>
                <w:rFonts w:ascii="Times New Roman" w:hAnsi="Times New Roman" w:cs="Times New Roman"/>
                <w:sz w:val="24"/>
                <w:szCs w:val="24"/>
              </w:rPr>
              <w:t>Кривошапов Николай Александрович, 8-383-63-30-141</w:t>
            </w:r>
          </w:p>
        </w:tc>
      </w:tr>
    </w:tbl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</w:pPr>
      <w:r w:rsidRPr="009F40E5">
        <w:rPr>
          <w:rFonts w:ascii="Times New Roman" w:eastAsia="Times New Roman" w:hAnsi="Times New Roman" w:cs="Times New Roman"/>
          <w:bCs/>
          <w:color w:val="000000"/>
          <w:spacing w:val="8"/>
          <w:sz w:val="24"/>
          <w:szCs w:val="24"/>
          <w:lang w:eastAsia="en-US"/>
        </w:rPr>
        <w:t>Схема участка</w:t>
      </w:r>
    </w:p>
    <w:p w:rsidR="009F40E5" w:rsidRPr="009F40E5" w:rsidRDefault="009F40E5" w:rsidP="009F40E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8"/>
          <w:sz w:val="24"/>
          <w:szCs w:val="24"/>
          <w:lang w:eastAsia="en-US"/>
        </w:rPr>
      </w:pPr>
    </w:p>
    <w:tbl>
      <w:tblPr>
        <w:tblStyle w:val="6"/>
        <w:tblW w:w="9889" w:type="dxa"/>
        <w:tblLayout w:type="fixed"/>
        <w:tblLook w:val="04A0" w:firstRow="1" w:lastRow="0" w:firstColumn="1" w:lastColumn="0" w:noHBand="0" w:noVBand="1"/>
      </w:tblPr>
      <w:tblGrid>
        <w:gridCol w:w="9889"/>
      </w:tblGrid>
      <w:tr w:rsidR="009F40E5" w:rsidRPr="009F40E5" w:rsidTr="007D17E5">
        <w:trPr>
          <w:trHeight w:val="2424"/>
        </w:trPr>
        <w:tc>
          <w:tcPr>
            <w:tcW w:w="9889" w:type="dxa"/>
          </w:tcPr>
          <w:p w:rsidR="009F40E5" w:rsidRPr="009F40E5" w:rsidRDefault="009F40E5" w:rsidP="009F40E5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626CFA26" wp14:editId="09C578D9">
                      <wp:simplePos x="0" y="0"/>
                      <wp:positionH relativeFrom="column">
                        <wp:posOffset>2787015</wp:posOffset>
                      </wp:positionH>
                      <wp:positionV relativeFrom="paragraph">
                        <wp:posOffset>1708150</wp:posOffset>
                      </wp:positionV>
                      <wp:extent cx="132080" cy="253365"/>
                      <wp:effectExtent l="9525" t="5715" r="10795" b="7620"/>
                      <wp:wrapNone/>
                      <wp:docPr id="43" name="Прямая со стрелкой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32080" cy="2533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05D044" id="Прямая со стрелкой 43" o:spid="_x0000_s1026" type="#_x0000_t32" style="position:absolute;margin-left:219.45pt;margin-top:134.5pt;width:10.4pt;height:19.95pt;flip:x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"/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 wp14:anchorId="77B9C5AA" wp14:editId="2CE10ABD">
                      <wp:simplePos x="0" y="0"/>
                      <wp:positionH relativeFrom="column">
                        <wp:posOffset>2698750</wp:posOffset>
                      </wp:positionH>
                      <wp:positionV relativeFrom="paragraph">
                        <wp:posOffset>1763395</wp:posOffset>
                      </wp:positionV>
                      <wp:extent cx="297180" cy="198120"/>
                      <wp:effectExtent l="6985" t="13335" r="10160" b="7620"/>
                      <wp:wrapNone/>
                      <wp:docPr id="42" name="Прямая со стрелкой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7180" cy="1981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E597DD" id="Прямая со стрелкой 42" o:spid="_x0000_s1026" type="#_x0000_t32" style="position:absolute;margin-left:212.5pt;margin-top:138.85pt;width:23.4pt;height:15.6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"/>
                  </w:pict>
                </mc:Fallback>
              </mc:AlternateContent>
            </w:r>
            <w:r w:rsidRPr="009F40E5">
              <w:rPr>
                <w:rFonts w:ascii="Times New Roman" w:eastAsia="Times New Roman" w:hAnsi="Times New Roman" w:cs="Times New Roman"/>
                <w:bCs/>
                <w:noProof/>
                <w:spacing w:val="8"/>
                <w:sz w:val="24"/>
                <w:szCs w:val="24"/>
              </w:rPr>
              <w:drawing>
                <wp:inline distT="0" distB="0" distL="0" distR="0" wp14:anchorId="5065B16D" wp14:editId="68548859">
                  <wp:extent cx="5168347" cy="2719453"/>
                  <wp:effectExtent l="0" t="0" r="0" b="508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022-08-18_16-26-14.png"/>
                          <pic:cNvPicPr/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0636" cy="2725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B7245" w:rsidRDefault="007D17E5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="00AD24BA" w:rsidRPr="00F26091">
        <w:rPr>
          <w:rFonts w:ascii="Times New Roman" w:hAnsi="Times New Roman" w:cs="Times New Roman"/>
          <w:b/>
          <w:sz w:val="28"/>
          <w:szCs w:val="28"/>
        </w:rPr>
        <w:t>.7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Н</w:t>
      </w:r>
      <w:r w:rsidR="00D76476" w:rsidRPr="00F26091">
        <w:rPr>
          <w:rFonts w:ascii="Times New Roman" w:hAnsi="Times New Roman" w:cs="Times New Roman"/>
          <w:b/>
          <w:sz w:val="28"/>
          <w:szCs w:val="28"/>
        </w:rPr>
        <w:t>ормативные правовые акты</w:t>
      </w:r>
      <w:r w:rsidR="00CB7245" w:rsidRPr="00F26091">
        <w:rPr>
          <w:rFonts w:ascii="Times New Roman" w:hAnsi="Times New Roman" w:cs="Times New Roman"/>
          <w:b/>
          <w:sz w:val="28"/>
          <w:szCs w:val="28"/>
        </w:rPr>
        <w:t>, регулирующие инвестиционную деятельность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3227"/>
        <w:gridCol w:w="2268"/>
        <w:gridCol w:w="4252"/>
      </w:tblGrid>
      <w:tr w:rsidR="00781B08" w:rsidRPr="002D4B9A" w:rsidTr="005B5410">
        <w:tc>
          <w:tcPr>
            <w:tcW w:w="3227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Наименование акта</w:t>
            </w:r>
          </w:p>
        </w:tc>
        <w:tc>
          <w:tcPr>
            <w:tcW w:w="2268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4252" w:type="dxa"/>
          </w:tcPr>
          <w:p w:rsidR="00781B08" w:rsidRPr="002D4B9A" w:rsidRDefault="00781B08" w:rsidP="001956E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Основные положения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pStyle w:val="a4"/>
              <w:tabs>
                <w:tab w:val="left" w:pos="5103"/>
                <w:tab w:val="left" w:pos="8640"/>
              </w:tabs>
              <w:ind w:left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перспективных направлениях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 396-па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Определены перспективные направления инвестиционной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совете по инвестициям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17.05.2017 №191-па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Утверждено положение о совете по инвестициям Здвинского района, состав совета по инвестициям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 «О формах муниципальной поддержки инвестиционной деятельности на территории Здвинского района»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31.10.2012 №398-па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Определены формы муниципальной поддержки субъектам инвестиционной деятельности, реализующим инвестиционные проекты, соответствующие   перспективным направлениям инвестиционной деятельности,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порядке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31.03.2017 №123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Регламентирует процедуру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субъектов) и условия предоставления такого имущества, в том числе льготы для СМиСП, занимающимися социально-значимыми видами деятельности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внесении изменений в решение Совета депутатов Здвинского района от 14.11.2006 №6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пятнадцатой сессии совета депутатов Здвинского района от 26.04.2017 № 133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Положение о системе налогообложения в виде налога на вмененный доход для отдельных видов деятельности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05657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 муниципальной программы</w:t>
            </w:r>
            <w:r w:rsidRPr="002D4B9A">
              <w:rPr>
                <w:rFonts w:ascii="Times New Roman" w:hAnsi="Times New Roman" w:cs="Times New Roman"/>
              </w:rPr>
              <w:t xml:space="preserve"> « Поддержка субъектов малого и среднего предпринимательства в Здвинском рай</w:t>
            </w:r>
            <w:r w:rsidR="00005657">
              <w:rPr>
                <w:rFonts w:ascii="Times New Roman" w:hAnsi="Times New Roman" w:cs="Times New Roman"/>
              </w:rPr>
              <w:t>оне Новосибирской области</w:t>
            </w:r>
            <w:r w:rsidRPr="002D4B9A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администрации Здвинского района от </w:t>
            </w:r>
            <w:r w:rsidR="00005657">
              <w:rPr>
                <w:rFonts w:ascii="Times New Roman" w:hAnsi="Times New Roman" w:cs="Times New Roman"/>
              </w:rPr>
              <w:t>22.12.2022  № 508</w:t>
            </w:r>
            <w:r w:rsidR="00F75D5C" w:rsidRPr="002D4B9A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Регламентирует процедуру поддержки субъектов малого и среднего предпринимательства Здвинского 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плана  мероприятий (дорожной карты) по созданию инвестиционных площадок на территории Здвинского района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администрации Здвинского района от 08.09.2017 №386-па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 план мероприятий по созданию инвестиционных площадок на территории Здвинского района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мерах по реализации отдельных положений Федерального закона от 21.07.2005 № 115-ФЗ «О концессионных соглашениях»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ind w:firstLine="34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Утверждает Порядок межведомственного взаимодействия органов местного самоуправления Здвинского района Новосибирской области на этапе разработки, рассмотрения, принятия решения о заключении концессионных соглашений, инициаторами которых являются органы местного </w:t>
            </w:r>
            <w:r w:rsidRPr="002D4B9A">
              <w:rPr>
                <w:rFonts w:ascii="Times New Roman" w:hAnsi="Times New Roman" w:cs="Times New Roman"/>
              </w:rPr>
              <w:lastRenderedPageBreak/>
              <w:t>самоуправления Здвинского района Новосибирской области; Порядок рассмотрения предложения лица, выступившего с инициативой заключения концессионного соглашения; Порядок формирования и утверждения перечня объектов, в отношении которых планируется заключение концессионных соглашений</w:t>
            </w:r>
          </w:p>
        </w:tc>
      </w:tr>
      <w:tr w:rsidR="005B5410" w:rsidRPr="002D4B9A" w:rsidTr="005B5410">
        <w:tc>
          <w:tcPr>
            <w:tcW w:w="3227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>О мерах по реализации отдельных положений Федерального закона от 13.07.2015 №224-ФЗ «О государственно-частном партнерстве, муниципально-частном партнерстве в Российской Федерации и внесении изменений в отдельные законодательные акты Российской Федерации» на территории Здвинского района Новосибирской области</w:t>
            </w:r>
          </w:p>
        </w:tc>
        <w:tc>
          <w:tcPr>
            <w:tcW w:w="2268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21 сессии Совета депутатов Здвинского района Новосибирской области от 19.12.2017 №173</w:t>
            </w:r>
          </w:p>
        </w:tc>
        <w:tc>
          <w:tcPr>
            <w:tcW w:w="4252" w:type="dxa"/>
          </w:tcPr>
          <w:p w:rsidR="005B5410" w:rsidRPr="002D4B9A" w:rsidRDefault="005B5410" w:rsidP="001956E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Утвержден порядок межведомственного взаимодействия органов местного самоуправления Здвинского района Новосибирской области на этапе разработки и рассмотрения предложения о реализации проекта муниципально-частного партнерства, принятия решения о реализации проекта муниципально-частного партнерства, в том числе на срок, превышающий срок действия утвержденных лимитов бюджетных обязательств, заключения соглашения о муниципально-частном партнерстве</w:t>
            </w:r>
          </w:p>
        </w:tc>
      </w:tr>
      <w:tr w:rsidR="00AB4413" w:rsidRPr="002D4B9A" w:rsidTr="005B5410">
        <w:tc>
          <w:tcPr>
            <w:tcW w:w="3227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 внесении изменений в решение Совета депутатов Здвинского района Новосибирской области от 31.03.2017 №123</w:t>
            </w:r>
          </w:p>
        </w:tc>
        <w:tc>
          <w:tcPr>
            <w:tcW w:w="2268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Решение сессии Совета депутатов Здвинского района от 21.02.2018 №184</w:t>
            </w:r>
          </w:p>
        </w:tc>
        <w:tc>
          <w:tcPr>
            <w:tcW w:w="4252" w:type="dxa"/>
          </w:tcPr>
          <w:p w:rsidR="00AB4413" w:rsidRPr="002D4B9A" w:rsidRDefault="00AB4413" w:rsidP="00A3027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Внесение изменений в Порядок предоставления в аренду имущества, включенного в перечень имущества, находящегося в муниципальной собственности Здвинского района, свободного от прав третьих лиц (за исключением имущественных прав субъектов малого и среднего предпринимательства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2D4B9A">
              <w:rPr>
                <w:rFonts w:ascii="Times New Roman" w:eastAsia="Calibri" w:hAnsi="Times New Roman" w:cs="Times New Roman"/>
              </w:rPr>
              <w:t>О создании экспертной группы по проведению общественной экспертизы результатов внедрения требований муниципального инвестиционного стандарта Новосибирской области на территории Здвинского района</w:t>
            </w:r>
          </w:p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15.09.2017 №9-п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Создана экспертная группа по оценке внедрения положения муниципального инвестиционного Стандарта на территории Здвинского района, утверждено Положение по оценке внедрения муниципального инвестиционного Стандарта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утверждении порядка организации и работы канала прямой связи с инвесторами на территории Здвинского района»</w:t>
            </w:r>
          </w:p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от 1</w:t>
            </w:r>
            <w:r w:rsidR="002D4B9A" w:rsidRPr="002D4B9A">
              <w:rPr>
                <w:rFonts w:ascii="Times New Roman" w:hAnsi="Times New Roman" w:cs="Times New Roman"/>
              </w:rPr>
              <w:t>3.01</w:t>
            </w:r>
            <w:r w:rsidRPr="002D4B9A">
              <w:rPr>
                <w:rFonts w:ascii="Times New Roman" w:hAnsi="Times New Roman" w:cs="Times New Roman"/>
              </w:rPr>
              <w:t>.2017 №9-п</w:t>
            </w:r>
            <w:r w:rsidR="002D4B9A" w:rsidRPr="002D4B9A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Создан канал прямой связи с инвесторами в электронной форме для оперативного решения вопросов, возникающих в процессе инвестиционной деятельности. Утвержден Порядок организации и работы канала прямой связи с инвесторами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C012A9" w:rsidP="008E078F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Об определении уполномоченного органа в сфере муниципально-частного партнерства</w:t>
            </w:r>
          </w:p>
        </w:tc>
        <w:tc>
          <w:tcPr>
            <w:tcW w:w="2268" w:type="dxa"/>
          </w:tcPr>
          <w:p w:rsidR="00C012A9" w:rsidRPr="002D4B9A" w:rsidRDefault="00C012A9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Постановление Главы Здвинского района Новосибирской области 416-па от 13.10.2017</w:t>
            </w:r>
          </w:p>
        </w:tc>
        <w:tc>
          <w:tcPr>
            <w:tcW w:w="4252" w:type="dxa"/>
          </w:tcPr>
          <w:p w:rsidR="00C012A9" w:rsidRPr="002D4B9A" w:rsidRDefault="00C012A9" w:rsidP="00C012A9">
            <w:pPr>
              <w:ind w:left="-20"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>Определен уполномоченный орган в сфере муниципально-частного партнерства на территории Здвинского района</w:t>
            </w:r>
          </w:p>
        </w:tc>
      </w:tr>
      <w:tr w:rsidR="00C012A9" w:rsidRPr="002D4B9A" w:rsidTr="005B5410">
        <w:tc>
          <w:tcPr>
            <w:tcW w:w="3227" w:type="dxa"/>
          </w:tcPr>
          <w:p w:rsidR="00C012A9" w:rsidRPr="002D4B9A" w:rsidRDefault="002D4B9A" w:rsidP="002D4B9A">
            <w:pPr>
              <w:ind w:right="-108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Об утверждении Порядка проведения оценки регулирующего воздействия </w:t>
            </w:r>
            <w:r w:rsidRPr="002D4B9A">
              <w:rPr>
                <w:rFonts w:ascii="Times New Roman" w:hAnsi="Times New Roman" w:cs="Times New Roman"/>
              </w:rPr>
              <w:lastRenderedPageBreak/>
              <w:t>проектов муниципальных нормативных правовых актов Здвинского района; Порядка проведения экспертизы муниципальных нормативных правовых актов Здвинского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C012A9" w:rsidRPr="002D4B9A" w:rsidRDefault="002D4B9A" w:rsidP="006C584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lastRenderedPageBreak/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lastRenderedPageBreak/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 w:rsidR="006C5840">
              <w:rPr>
                <w:rFonts w:ascii="Times New Roman" w:hAnsi="Times New Roman" w:cs="Times New Roman"/>
              </w:rPr>
              <w:t xml:space="preserve"> (в редакции </w:t>
            </w:r>
            <w:r w:rsidR="006C5840">
              <w:rPr>
                <w:rFonts w:ascii="Times New Roman" w:hAnsi="Times New Roman"/>
              </w:rPr>
              <w:t>р</w:t>
            </w:r>
            <w:r w:rsidR="006C5840"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 w:rsidR="006C5840">
              <w:rPr>
                <w:rFonts w:ascii="Times New Roman" w:hAnsi="Times New Roman"/>
              </w:rPr>
              <w:t>Здвинского</w:t>
            </w:r>
            <w:r w:rsidR="006C5840" w:rsidRPr="00B04451">
              <w:rPr>
                <w:rFonts w:ascii="Times New Roman" w:hAnsi="Times New Roman"/>
              </w:rPr>
              <w:t xml:space="preserve"> района</w:t>
            </w:r>
            <w:r w:rsidR="006C5840">
              <w:rPr>
                <w:rFonts w:ascii="Times New Roman" w:hAnsi="Times New Roman"/>
              </w:rPr>
              <w:t xml:space="preserve"> от 21</w:t>
            </w:r>
            <w:r w:rsidR="006C5840" w:rsidRPr="00B04451">
              <w:rPr>
                <w:rFonts w:ascii="Times New Roman" w:hAnsi="Times New Roman"/>
              </w:rPr>
              <w:t xml:space="preserve">.02.2018 № </w:t>
            </w:r>
            <w:r w:rsidR="006C5840">
              <w:rPr>
                <w:rFonts w:ascii="Times New Roman" w:hAnsi="Times New Roman"/>
              </w:rPr>
              <w:t>246</w:t>
            </w:r>
            <w:r w:rsidR="006C5840"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5E703A" w:rsidRPr="002D4B9A" w:rsidRDefault="002D4B9A" w:rsidP="005E703A">
            <w:pPr>
              <w:ind w:left="-20" w:right="-108"/>
              <w:rPr>
                <w:rFonts w:ascii="Times New Roman" w:hAnsi="Times New Roman" w:cs="Times New Roman"/>
              </w:rPr>
            </w:pPr>
            <w:r w:rsidRPr="00B41389">
              <w:rPr>
                <w:rFonts w:ascii="Times New Roman" w:hAnsi="Times New Roman"/>
                <w:shd w:val="clear" w:color="auto" w:fill="FFFFFF" w:themeFill="background1"/>
              </w:rPr>
              <w:lastRenderedPageBreak/>
              <w:t>Утвержден П</w:t>
            </w:r>
            <w:r w:rsidRPr="00B04451">
              <w:rPr>
                <w:rFonts w:ascii="Times New Roman" w:hAnsi="Times New Roman"/>
              </w:rPr>
              <w:t xml:space="preserve">орядок проведения оценки регулирующего воздействия проектов муниципальных нормативных правовых </w:t>
            </w:r>
            <w:r w:rsidRPr="00B04451">
              <w:rPr>
                <w:rFonts w:ascii="Times New Roman" w:hAnsi="Times New Roman"/>
              </w:rPr>
              <w:lastRenderedPageBreak/>
              <w:t xml:space="preserve">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</w:t>
            </w:r>
            <w:r w:rsidR="005E703A" w:rsidRPr="005E703A">
              <w:rPr>
                <w:rFonts w:ascii="Times New Roman" w:hAnsi="Times New Roman" w:cs="Times New Roman"/>
              </w:rPr>
              <w:t>устанавливающие новые или изменяющие ранее предусмотренные муниципальными нормативными правовыми актами Здвинского района Новосибирской области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      </w:r>
          </w:p>
        </w:tc>
      </w:tr>
      <w:tr w:rsidR="006C5840" w:rsidRPr="002D4B9A" w:rsidTr="005B5410">
        <w:tc>
          <w:tcPr>
            <w:tcW w:w="3227" w:type="dxa"/>
          </w:tcPr>
          <w:p w:rsidR="006C5840" w:rsidRPr="002D4B9A" w:rsidRDefault="006C5840" w:rsidP="002D4B9A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</w:t>
            </w:r>
            <w:r w:rsidRPr="006C5840">
              <w:rPr>
                <w:rFonts w:ascii="Times New Roman" w:hAnsi="Times New Roman" w:cs="Times New Roman"/>
              </w:rPr>
              <w:t>орядок проведения экспертизы муниципальных нормативных правовых актов Здвинского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      </w:r>
          </w:p>
        </w:tc>
        <w:tc>
          <w:tcPr>
            <w:tcW w:w="2268" w:type="dxa"/>
          </w:tcPr>
          <w:p w:rsidR="006C5840" w:rsidRPr="002D4B9A" w:rsidRDefault="006C5840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Решение сессии Совета депутатов Здвинского района </w:t>
            </w:r>
            <w:r>
              <w:rPr>
                <w:rFonts w:ascii="Times New Roman" w:hAnsi="Times New Roman" w:cs="Times New Roman"/>
              </w:rPr>
              <w:t xml:space="preserve">Новосибирской области </w:t>
            </w:r>
            <w:r w:rsidRPr="002D4B9A">
              <w:rPr>
                <w:rFonts w:ascii="Times New Roman" w:hAnsi="Times New Roman" w:cs="Times New Roman"/>
              </w:rPr>
              <w:t>от 18.07.2017 № 149</w:t>
            </w:r>
            <w:r>
              <w:rPr>
                <w:rFonts w:ascii="Times New Roman" w:hAnsi="Times New Roman" w:cs="Times New Roman"/>
              </w:rPr>
              <w:t xml:space="preserve"> (в редакции </w:t>
            </w:r>
            <w:r>
              <w:rPr>
                <w:rFonts w:ascii="Times New Roman" w:hAnsi="Times New Roman"/>
              </w:rPr>
              <w:t>р</w:t>
            </w:r>
            <w:r w:rsidRPr="00B04451">
              <w:rPr>
                <w:rFonts w:ascii="Times New Roman" w:hAnsi="Times New Roman"/>
              </w:rPr>
              <w:t xml:space="preserve">ешения сессии Совета депутатов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</w:t>
            </w:r>
            <w:r>
              <w:rPr>
                <w:rFonts w:ascii="Times New Roman" w:hAnsi="Times New Roman"/>
              </w:rPr>
              <w:t xml:space="preserve"> от 21</w:t>
            </w:r>
            <w:r w:rsidRPr="00B04451">
              <w:rPr>
                <w:rFonts w:ascii="Times New Roman" w:hAnsi="Times New Roman"/>
              </w:rPr>
              <w:t xml:space="preserve">.02.2018 № </w:t>
            </w:r>
            <w:r>
              <w:rPr>
                <w:rFonts w:ascii="Times New Roman" w:hAnsi="Times New Roman"/>
              </w:rPr>
              <w:t>246</w:t>
            </w:r>
            <w:r w:rsidRPr="00B04451">
              <w:rPr>
                <w:rFonts w:ascii="Times New Roman" w:hAnsi="Times New Roman"/>
              </w:rPr>
              <w:t>)</w:t>
            </w:r>
          </w:p>
        </w:tc>
        <w:tc>
          <w:tcPr>
            <w:tcW w:w="4252" w:type="dxa"/>
          </w:tcPr>
          <w:p w:rsidR="006C5840" w:rsidRPr="00B04451" w:rsidRDefault="006C5840" w:rsidP="006C5840">
            <w:pPr>
              <w:ind w:left="-20" w:right="-108"/>
              <w:rPr>
                <w:rFonts w:ascii="Times New Roman" w:hAnsi="Times New Roman"/>
              </w:rPr>
            </w:pPr>
            <w:r w:rsidRPr="00B04451">
              <w:rPr>
                <w:rFonts w:ascii="Times New Roman" w:hAnsi="Times New Roman"/>
              </w:rPr>
              <w:t xml:space="preserve">Утвержден Порядок проведения экспертизы муниципальных нормативных правовых актов </w:t>
            </w:r>
            <w:r>
              <w:rPr>
                <w:rFonts w:ascii="Times New Roman" w:hAnsi="Times New Roman"/>
              </w:rPr>
              <w:t>Здвинского</w:t>
            </w:r>
            <w:r w:rsidRPr="00B04451">
              <w:rPr>
                <w:rFonts w:ascii="Times New Roman" w:hAnsi="Times New Roman"/>
              </w:rPr>
              <w:t xml:space="preserve"> района,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деятельности»</w:t>
            </w:r>
          </w:p>
        </w:tc>
      </w:tr>
      <w:tr w:rsidR="00C5704C" w:rsidRPr="002D4B9A" w:rsidTr="005B5410">
        <w:tc>
          <w:tcPr>
            <w:tcW w:w="3227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Об </w:t>
            </w:r>
            <w:r w:rsidR="00750961">
              <w:rPr>
                <w:rFonts w:ascii="Times New Roman" w:hAnsi="Times New Roman" w:cs="Times New Roman"/>
              </w:rPr>
              <w:t>утверждении Стратегии социально</w:t>
            </w:r>
            <w:r w:rsidRPr="00C5704C">
              <w:rPr>
                <w:rFonts w:ascii="Times New Roman" w:hAnsi="Times New Roman" w:cs="Times New Roman"/>
              </w:rPr>
              <w:t xml:space="preserve">-экономического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  <w:tc>
          <w:tcPr>
            <w:tcW w:w="2268" w:type="dxa"/>
          </w:tcPr>
          <w:p w:rsidR="00C5704C" w:rsidRPr="002D4B9A" w:rsidRDefault="00C5704C" w:rsidP="008E078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>Решение Совета депутатов Здвинского района  от 19.12.2018 №262</w:t>
            </w:r>
          </w:p>
        </w:tc>
        <w:tc>
          <w:tcPr>
            <w:tcW w:w="4252" w:type="dxa"/>
          </w:tcPr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Утверждена Стратегия</w:t>
            </w:r>
            <w:r w:rsidR="00750961">
              <w:rPr>
                <w:rFonts w:ascii="Times New Roman" w:hAnsi="Times New Roman" w:cs="Times New Roman"/>
              </w:rPr>
              <w:t xml:space="preserve"> социально</w:t>
            </w:r>
            <w:r w:rsidRPr="00C5704C">
              <w:rPr>
                <w:rFonts w:ascii="Times New Roman" w:hAnsi="Times New Roman" w:cs="Times New Roman"/>
              </w:rPr>
              <w:t xml:space="preserve">- экономического </w:t>
            </w:r>
          </w:p>
          <w:p w:rsidR="00C5704C" w:rsidRPr="00C5704C" w:rsidRDefault="00C5704C" w:rsidP="00C5704C">
            <w:pPr>
              <w:ind w:right="-108"/>
              <w:rPr>
                <w:rFonts w:ascii="Times New Roman" w:hAnsi="Times New Roman" w:cs="Times New Roman"/>
              </w:rPr>
            </w:pPr>
            <w:r w:rsidRPr="00C5704C">
              <w:rPr>
                <w:rFonts w:ascii="Times New Roman" w:hAnsi="Times New Roman" w:cs="Times New Roman"/>
              </w:rPr>
              <w:t xml:space="preserve">развития Здвинского района Новосибирской области </w:t>
            </w:r>
          </w:p>
          <w:p w:rsidR="00C5704C" w:rsidRPr="00B04451" w:rsidRDefault="00C5704C" w:rsidP="00C5704C">
            <w:pPr>
              <w:ind w:left="-20" w:right="-108"/>
              <w:rPr>
                <w:rFonts w:ascii="Times New Roman" w:hAnsi="Times New Roman"/>
              </w:rPr>
            </w:pPr>
            <w:r w:rsidRPr="00C5704C">
              <w:rPr>
                <w:rFonts w:ascii="Times New Roman" w:hAnsi="Times New Roman" w:cs="Times New Roman"/>
              </w:rPr>
              <w:t>до 2030 года</w:t>
            </w:r>
          </w:p>
        </w:tc>
      </w:tr>
      <w:tr w:rsidR="00362A56" w:rsidRPr="002D4B9A" w:rsidTr="005B5410">
        <w:tc>
          <w:tcPr>
            <w:tcW w:w="3227" w:type="dxa"/>
          </w:tcPr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1091A">
              <w:rPr>
                <w:rFonts w:ascii="Times New Roman" w:hAnsi="Times New Roman" w:cs="Times New Roman"/>
                <w:shd w:val="clear" w:color="auto" w:fill="FFFFFF" w:themeFill="background1"/>
              </w:rPr>
              <w:t>Об утверждении</w:t>
            </w:r>
            <w:r w:rsidRPr="00362A56">
              <w:rPr>
                <w:rFonts w:ascii="Times New Roman" w:hAnsi="Times New Roman" w:cs="Times New Roman"/>
              </w:rPr>
              <w:t xml:space="preserve"> Плана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B156B7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268" w:type="dxa"/>
          </w:tcPr>
          <w:p w:rsidR="00362A56" w:rsidRPr="00362A56" w:rsidRDefault="00362A56" w:rsidP="00362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Постановление администрации Здвинского райо</w:t>
            </w:r>
            <w:r w:rsidR="00B156B7">
              <w:rPr>
                <w:rFonts w:ascii="Times New Roman" w:hAnsi="Times New Roman" w:cs="Times New Roman"/>
              </w:rPr>
              <w:t>на Новосибирской области № 200-</w:t>
            </w:r>
            <w:r w:rsidRPr="00362A56">
              <w:rPr>
                <w:rFonts w:ascii="Times New Roman" w:hAnsi="Times New Roman" w:cs="Times New Roman"/>
              </w:rPr>
              <w:t xml:space="preserve"> </w:t>
            </w:r>
            <w:r w:rsidR="00B156B7">
              <w:rPr>
                <w:rFonts w:ascii="Times New Roman" w:hAnsi="Times New Roman" w:cs="Times New Roman"/>
              </w:rPr>
              <w:t>па от 07.06.2022</w:t>
            </w:r>
            <w:r w:rsidRPr="00362A56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4252" w:type="dxa"/>
          </w:tcPr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>Утвержден План создания инвестиционных объектов и необходимой транспортной, энергетической, социальной, инженерной, коммунальной</w:t>
            </w:r>
          </w:p>
          <w:p w:rsidR="00362A56" w:rsidRPr="00362A56" w:rsidRDefault="00362A56" w:rsidP="00B76EC7">
            <w:pPr>
              <w:rPr>
                <w:rFonts w:ascii="Times New Roman" w:hAnsi="Times New Roman" w:cs="Times New Roman"/>
              </w:rPr>
            </w:pPr>
            <w:r w:rsidRPr="00362A56">
              <w:rPr>
                <w:rFonts w:ascii="Times New Roman" w:hAnsi="Times New Roman" w:cs="Times New Roman"/>
              </w:rPr>
              <w:t xml:space="preserve"> и телекоммуникационной инфраструктуры в Здвинском райо</w:t>
            </w:r>
            <w:r w:rsidR="00F47713">
              <w:rPr>
                <w:rFonts w:ascii="Times New Roman" w:hAnsi="Times New Roman" w:cs="Times New Roman"/>
              </w:rPr>
              <w:t>не Новосибирской области на 2022</w:t>
            </w:r>
            <w:r w:rsidRPr="00362A56">
              <w:rPr>
                <w:rFonts w:ascii="Times New Roman" w:hAnsi="Times New Roman" w:cs="Times New Roman"/>
              </w:rPr>
              <w:t xml:space="preserve"> год</w:t>
            </w:r>
          </w:p>
          <w:p w:rsidR="00362A56" w:rsidRPr="00362A56" w:rsidRDefault="00362A56" w:rsidP="00B76EC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A29C5" w:rsidRPr="002D4B9A" w:rsidTr="005B5410">
        <w:tc>
          <w:tcPr>
            <w:tcW w:w="3227" w:type="dxa"/>
          </w:tcPr>
          <w:p w:rsidR="000A29C5" w:rsidRPr="000A29C5" w:rsidRDefault="000A29C5" w:rsidP="000A29C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Об утверждении Положения об инвестиционном </w:t>
            </w:r>
          </w:p>
          <w:p w:rsidR="000A29C5" w:rsidRPr="00C1091A" w:rsidRDefault="000A29C5" w:rsidP="000A29C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>уполномоченном в Здвинском районе Новосибирской области</w:t>
            </w:r>
          </w:p>
        </w:tc>
        <w:tc>
          <w:tcPr>
            <w:tcW w:w="2268" w:type="dxa"/>
          </w:tcPr>
          <w:p w:rsidR="000A29C5" w:rsidRPr="00362A56" w:rsidRDefault="008A08D6" w:rsidP="00362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8A08D6">
              <w:rPr>
                <w:rFonts w:ascii="Times New Roman" w:hAnsi="Times New Roman" w:cs="Times New Roman"/>
              </w:rPr>
              <w:t xml:space="preserve">Постановление администрации Здвинского района Новосибирской области </w:t>
            </w:r>
            <w:r w:rsidR="000A29C5" w:rsidRPr="000A29C5">
              <w:rPr>
                <w:rFonts w:ascii="Times New Roman" w:hAnsi="Times New Roman" w:cs="Times New Roman"/>
              </w:rPr>
              <w:t>от 18.10.2023 № 332-па</w:t>
            </w:r>
          </w:p>
        </w:tc>
        <w:tc>
          <w:tcPr>
            <w:tcW w:w="4252" w:type="dxa"/>
          </w:tcPr>
          <w:p w:rsidR="008A08D6" w:rsidRPr="008A08D6" w:rsidRDefault="008A08D6" w:rsidP="008A08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положение </w:t>
            </w:r>
            <w:r w:rsidRPr="008A08D6">
              <w:rPr>
                <w:rFonts w:ascii="Times New Roman" w:hAnsi="Times New Roman" w:cs="Times New Roman"/>
              </w:rPr>
              <w:t xml:space="preserve">об инвестиционном уполномоченном </w:t>
            </w:r>
          </w:p>
          <w:p w:rsidR="000A29C5" w:rsidRPr="00362A56" w:rsidRDefault="008A08D6" w:rsidP="008A08D6">
            <w:pPr>
              <w:rPr>
                <w:rFonts w:ascii="Times New Roman" w:hAnsi="Times New Roman" w:cs="Times New Roman"/>
              </w:rPr>
            </w:pPr>
            <w:r w:rsidRPr="008A08D6">
              <w:rPr>
                <w:rFonts w:ascii="Times New Roman" w:hAnsi="Times New Roman" w:cs="Times New Roman"/>
              </w:rPr>
              <w:t>в Здвинском районе Новосибирской области</w:t>
            </w:r>
          </w:p>
        </w:tc>
      </w:tr>
      <w:tr w:rsidR="0016104F" w:rsidRPr="002D4B9A" w:rsidTr="0016104F">
        <w:tc>
          <w:tcPr>
            <w:tcW w:w="3227" w:type="dxa"/>
          </w:tcPr>
          <w:p w:rsidR="0016104F" w:rsidRDefault="0016104F" w:rsidP="000A29C5">
            <w:pPr>
              <w:jc w:val="both"/>
              <w:rPr>
                <w:rFonts w:ascii="Times New Roman" w:hAnsi="Times New Roman" w:cs="Times New Roman"/>
              </w:rPr>
            </w:pPr>
            <w:r w:rsidRPr="006C144D">
              <w:rPr>
                <w:rFonts w:ascii="Times New Roman" w:hAnsi="Times New Roman" w:cs="Times New Roman"/>
                <w:shd w:val="clear" w:color="auto" w:fill="FFFFFF" w:themeFill="background1"/>
              </w:rPr>
              <w:t>Об одобрении</w:t>
            </w:r>
            <w:r w:rsidRPr="008929EB">
              <w:rPr>
                <w:rFonts w:ascii="Times New Roman" w:hAnsi="Times New Roman" w:cs="Times New Roman"/>
              </w:rPr>
              <w:t xml:space="preserve"> прогноза социально-экономического развития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929EB">
              <w:rPr>
                <w:rFonts w:ascii="Times New Roman" w:hAnsi="Times New Roman" w:cs="Times New Roman"/>
              </w:rPr>
              <w:t>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</w:t>
            </w:r>
            <w:r w:rsidR="000A29C5">
              <w:rPr>
                <w:rFonts w:ascii="Times New Roman" w:hAnsi="Times New Roman" w:cs="Times New Roman"/>
              </w:rPr>
              <w:t>4 год и плановый период 2025</w:t>
            </w:r>
            <w:r w:rsidR="00874742">
              <w:rPr>
                <w:rFonts w:ascii="Times New Roman" w:hAnsi="Times New Roman" w:cs="Times New Roman"/>
              </w:rPr>
              <w:t xml:space="preserve"> и 202</w:t>
            </w:r>
            <w:r w:rsidR="000A29C5">
              <w:rPr>
                <w:rFonts w:ascii="Times New Roman" w:hAnsi="Times New Roman" w:cs="Times New Roman"/>
              </w:rPr>
              <w:t>6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  <w:tc>
          <w:tcPr>
            <w:tcW w:w="2268" w:type="dxa"/>
          </w:tcPr>
          <w:p w:rsidR="0016104F" w:rsidRPr="002D4B9A" w:rsidRDefault="0016104F" w:rsidP="000A29C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2D4B9A">
              <w:rPr>
                <w:rFonts w:ascii="Times New Roman" w:hAnsi="Times New Roman" w:cs="Times New Roman"/>
              </w:rPr>
              <w:t xml:space="preserve">Постановление Главы Здвинского района Новосибирской области </w:t>
            </w:r>
            <w:r w:rsidR="000A29C5">
              <w:rPr>
                <w:rFonts w:ascii="Times New Roman" w:hAnsi="Times New Roman" w:cs="Times New Roman"/>
              </w:rPr>
              <w:t>от 14.11.2023 № 370</w:t>
            </w:r>
            <w:r w:rsidRPr="0016104F">
              <w:rPr>
                <w:rFonts w:ascii="Times New Roman" w:hAnsi="Times New Roman" w:cs="Times New Roman"/>
              </w:rPr>
              <w:t>-па</w:t>
            </w:r>
          </w:p>
        </w:tc>
        <w:tc>
          <w:tcPr>
            <w:tcW w:w="4252" w:type="dxa"/>
          </w:tcPr>
          <w:p w:rsidR="0016104F" w:rsidRPr="00B04451" w:rsidRDefault="0016104F" w:rsidP="000A29C5">
            <w:pPr>
              <w:ind w:left="-20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Одобрен </w:t>
            </w:r>
            <w:r>
              <w:rPr>
                <w:rFonts w:ascii="Times New Roman" w:hAnsi="Times New Roman" w:cs="Times New Roman"/>
              </w:rPr>
              <w:t>прогноз</w:t>
            </w:r>
            <w:r w:rsidRPr="008929EB">
              <w:rPr>
                <w:rFonts w:ascii="Times New Roman" w:hAnsi="Times New Roman" w:cs="Times New Roman"/>
              </w:rPr>
              <w:t xml:space="preserve"> социально-экономического развития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929EB">
              <w:rPr>
                <w:rFonts w:ascii="Times New Roman" w:hAnsi="Times New Roman" w:cs="Times New Roman"/>
              </w:rPr>
              <w:t>Здвинского райо</w:t>
            </w:r>
            <w:r w:rsidR="00874742">
              <w:rPr>
                <w:rFonts w:ascii="Times New Roman" w:hAnsi="Times New Roman" w:cs="Times New Roman"/>
              </w:rPr>
              <w:t>на Новосибирской области на 202</w:t>
            </w:r>
            <w:r w:rsidR="000A29C5">
              <w:rPr>
                <w:rFonts w:ascii="Times New Roman" w:hAnsi="Times New Roman" w:cs="Times New Roman"/>
              </w:rPr>
              <w:t>4</w:t>
            </w:r>
            <w:r w:rsidR="00874742">
              <w:rPr>
                <w:rFonts w:ascii="Times New Roman" w:hAnsi="Times New Roman" w:cs="Times New Roman"/>
              </w:rPr>
              <w:t xml:space="preserve"> год и плановый период 202</w:t>
            </w:r>
            <w:r w:rsidR="000A29C5">
              <w:rPr>
                <w:rFonts w:ascii="Times New Roman" w:hAnsi="Times New Roman" w:cs="Times New Roman"/>
              </w:rPr>
              <w:t>5</w:t>
            </w:r>
            <w:r w:rsidRPr="008929EB">
              <w:rPr>
                <w:rFonts w:ascii="Times New Roman" w:hAnsi="Times New Roman" w:cs="Times New Roman"/>
              </w:rPr>
              <w:t xml:space="preserve"> и 202</w:t>
            </w:r>
            <w:r w:rsidR="000A29C5">
              <w:rPr>
                <w:rFonts w:ascii="Times New Roman" w:hAnsi="Times New Roman" w:cs="Times New Roman"/>
              </w:rPr>
              <w:t>6</w:t>
            </w:r>
            <w:r w:rsidRPr="008929EB">
              <w:rPr>
                <w:rFonts w:ascii="Times New Roman" w:hAnsi="Times New Roman" w:cs="Times New Roman"/>
              </w:rPr>
              <w:t xml:space="preserve"> го</w:t>
            </w:r>
            <w:r>
              <w:rPr>
                <w:rFonts w:ascii="Times New Roman" w:hAnsi="Times New Roman" w:cs="Times New Roman"/>
              </w:rPr>
              <w:t>дов</w:t>
            </w:r>
          </w:p>
        </w:tc>
      </w:tr>
      <w:tr w:rsidR="000A29C5" w:rsidRPr="002D4B9A" w:rsidTr="0016104F">
        <w:tc>
          <w:tcPr>
            <w:tcW w:w="3227" w:type="dxa"/>
          </w:tcPr>
          <w:p w:rsidR="000A29C5" w:rsidRPr="000A29C5" w:rsidRDefault="000A29C5" w:rsidP="000A29C5">
            <w:pPr>
              <w:jc w:val="both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 xml:space="preserve">Об утверждении Плана создания инвестиционных </w:t>
            </w: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lastRenderedPageBreak/>
              <w:t>объектов и необходимой транспортной, энергетической, социальной, инженерной, коммунальной</w:t>
            </w:r>
          </w:p>
          <w:p w:rsidR="000A29C5" w:rsidRPr="006C144D" w:rsidRDefault="000A29C5" w:rsidP="000A29C5">
            <w:pPr>
              <w:jc w:val="both"/>
              <w:rPr>
                <w:rFonts w:ascii="Times New Roman" w:hAnsi="Times New Roman" w:cs="Times New Roman"/>
                <w:shd w:val="clear" w:color="auto" w:fill="FFFFFF" w:themeFill="background1"/>
              </w:rPr>
            </w:pPr>
            <w:r w:rsidRPr="000A29C5">
              <w:rPr>
                <w:rFonts w:ascii="Times New Roman" w:hAnsi="Times New Roman" w:cs="Times New Roman"/>
                <w:shd w:val="clear" w:color="auto" w:fill="FFFFFF" w:themeFill="background1"/>
              </w:rPr>
              <w:t>и телекоммуникационной инфраструктуры в Здвинском районе Новосибирской области на 2024 год</w:t>
            </w:r>
          </w:p>
        </w:tc>
        <w:tc>
          <w:tcPr>
            <w:tcW w:w="2268" w:type="dxa"/>
          </w:tcPr>
          <w:p w:rsidR="000A29C5" w:rsidRPr="002D4B9A" w:rsidRDefault="000A29C5" w:rsidP="0016104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Постановление администрации </w:t>
            </w:r>
            <w:r>
              <w:rPr>
                <w:rFonts w:ascii="Times New Roman" w:hAnsi="Times New Roman" w:cs="Times New Roman"/>
              </w:rPr>
              <w:lastRenderedPageBreak/>
              <w:t>Здвинского района Новосибирской области</w:t>
            </w:r>
            <w:r w:rsidRPr="000A29C5">
              <w:rPr>
                <w:rFonts w:ascii="Times New Roman" w:hAnsi="Times New Roman" w:cs="Times New Roman"/>
              </w:rPr>
              <w:t>от 27.02.2024 № 110-па</w:t>
            </w:r>
          </w:p>
        </w:tc>
        <w:tc>
          <w:tcPr>
            <w:tcW w:w="4252" w:type="dxa"/>
          </w:tcPr>
          <w:p w:rsidR="000A29C5" w:rsidRPr="000A29C5" w:rsidRDefault="000A29C5" w:rsidP="000A29C5">
            <w:pPr>
              <w:ind w:left="-20" w:right="-108"/>
              <w:rPr>
                <w:rFonts w:ascii="Times New Roman" w:hAnsi="Times New Roman"/>
              </w:rPr>
            </w:pPr>
            <w:r w:rsidRPr="000A29C5">
              <w:rPr>
                <w:rFonts w:ascii="Times New Roman" w:hAnsi="Times New Roman"/>
              </w:rPr>
              <w:lastRenderedPageBreak/>
              <w:t xml:space="preserve">Утвержден План создания инвестиционных объектов и необходимой транспортной, </w:t>
            </w:r>
            <w:r w:rsidRPr="000A29C5">
              <w:rPr>
                <w:rFonts w:ascii="Times New Roman" w:hAnsi="Times New Roman"/>
              </w:rPr>
              <w:lastRenderedPageBreak/>
              <w:t>энергетической, социальной, инженерной, коммунальной</w:t>
            </w:r>
          </w:p>
          <w:p w:rsidR="000A29C5" w:rsidRDefault="000A29C5" w:rsidP="000A29C5">
            <w:pPr>
              <w:ind w:left="-20" w:right="-108"/>
              <w:rPr>
                <w:rFonts w:ascii="Times New Roman" w:hAnsi="Times New Roman"/>
              </w:rPr>
            </w:pPr>
            <w:r w:rsidRPr="000A29C5">
              <w:rPr>
                <w:rFonts w:ascii="Times New Roman" w:hAnsi="Times New Roman"/>
              </w:rPr>
              <w:t xml:space="preserve"> и телекоммуникационной инфраструктуры в Здвинском районе Новосибирской области на 202</w:t>
            </w:r>
            <w:r>
              <w:rPr>
                <w:rFonts w:ascii="Times New Roman" w:hAnsi="Times New Roman"/>
              </w:rPr>
              <w:t>4</w:t>
            </w:r>
            <w:r w:rsidRPr="000A29C5">
              <w:rPr>
                <w:rFonts w:ascii="Times New Roman" w:hAnsi="Times New Roman"/>
              </w:rPr>
              <w:t xml:space="preserve"> год</w:t>
            </w:r>
          </w:p>
        </w:tc>
      </w:tr>
    </w:tbl>
    <w:p w:rsidR="00781B08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781B08" w:rsidRPr="00F26091" w:rsidRDefault="00781B08" w:rsidP="00835F12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CD4565" w:rsidRDefault="00CD4565" w:rsidP="00177AF2">
      <w:pPr>
        <w:rPr>
          <w:rFonts w:ascii="Times New Roman" w:hAnsi="Times New Roman" w:cs="Times New Roman"/>
          <w:b/>
          <w:sz w:val="28"/>
          <w:szCs w:val="28"/>
        </w:rPr>
      </w:pPr>
    </w:p>
    <w:p w:rsidR="008923FB" w:rsidRDefault="008923F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177AF2" w:rsidRPr="00F26091" w:rsidRDefault="00177AF2" w:rsidP="00177AF2">
      <w:pPr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8.8. Взаимодействие с инвесторами</w:t>
      </w:r>
    </w:p>
    <w:p w:rsidR="00A55D65" w:rsidRPr="004C4D92" w:rsidRDefault="00A55D65" w:rsidP="00A55D65">
      <w:pPr>
        <w:tabs>
          <w:tab w:val="left" w:pos="0"/>
          <w:tab w:val="left" w:pos="567"/>
        </w:tabs>
        <w:spacing w:after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6"/>
          <w:szCs w:val="26"/>
        </w:rPr>
        <w:tab/>
      </w:r>
      <w:r w:rsidRPr="004C4D92">
        <w:rPr>
          <w:rFonts w:ascii="Times New Roman" w:hAnsi="Times New Roman"/>
          <w:sz w:val="27"/>
          <w:szCs w:val="27"/>
        </w:rPr>
        <w:t xml:space="preserve">Для инвестора, принявшего решение о внедрении инвестиционного проекта на территории Здвинского района, на официальном сайте администрации Здвинского района Новосибирской </w:t>
      </w:r>
      <w:r w:rsidRPr="004C4D92">
        <w:rPr>
          <w:rFonts w:ascii="Times New Roman" w:hAnsi="Times New Roman" w:cs="Times New Roman"/>
          <w:sz w:val="27"/>
          <w:szCs w:val="27"/>
        </w:rPr>
        <w:t xml:space="preserve">области </w:t>
      </w:r>
      <w:hyperlink r:id="rId53" w:history="1">
        <w:r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http://zdvinsk.nso.ru/feedback</w:t>
        </w:r>
      </w:hyperlink>
      <w:r w:rsidRPr="004C4D92">
        <w:rPr>
          <w:sz w:val="27"/>
          <w:szCs w:val="27"/>
        </w:rPr>
        <w:t xml:space="preserve"> </w:t>
      </w:r>
      <w:r w:rsidRPr="004C4D92">
        <w:rPr>
          <w:rFonts w:ascii="Times New Roman" w:hAnsi="Times New Roman"/>
          <w:sz w:val="27"/>
          <w:szCs w:val="27"/>
        </w:rPr>
        <w:t xml:space="preserve">создан канал прямой связи с инвесторами в электронной форме для оперативного решения вопросов, возникающих в процессе инвестиционной деятельности. При необходимости любой инвестор может обратиться с вопросом, заполнив форму в соответствующем разделе. 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firstLine="55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А так же инвестор может получить: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sz w:val="27"/>
          <w:szCs w:val="27"/>
        </w:rPr>
      </w:pPr>
      <w:r w:rsidRPr="004C4D92">
        <w:rPr>
          <w:sz w:val="27"/>
          <w:szCs w:val="27"/>
        </w:rPr>
        <w:t>- квалифицированную консультацию о процедурах, их порядке прохождения при запуске инвестиционного проекта, а также о возможности получения финансовой поддержки;</w:t>
      </w:r>
    </w:p>
    <w:p w:rsidR="00A55D65" w:rsidRPr="004C4D92" w:rsidRDefault="00A55D65" w:rsidP="00A55D65">
      <w:pPr>
        <w:pStyle w:val="a9"/>
        <w:spacing w:before="0" w:beforeAutospacing="0" w:after="0" w:afterAutospacing="0"/>
        <w:ind w:left="-110" w:firstLine="660"/>
        <w:jc w:val="both"/>
        <w:rPr>
          <w:rFonts w:eastAsiaTheme="minorHAnsi" w:cstheme="minorBidi"/>
          <w:sz w:val="27"/>
          <w:szCs w:val="27"/>
          <w:lang w:eastAsia="en-US"/>
        </w:rPr>
      </w:pPr>
      <w:r w:rsidRPr="004C4D92">
        <w:rPr>
          <w:sz w:val="27"/>
          <w:szCs w:val="27"/>
        </w:rPr>
        <w:t xml:space="preserve">- </w:t>
      </w:r>
      <w:r w:rsidRPr="004C4D92">
        <w:rPr>
          <w:rFonts w:eastAsiaTheme="minorHAnsi" w:cstheme="minorBidi"/>
          <w:sz w:val="27"/>
          <w:szCs w:val="27"/>
          <w:lang w:eastAsia="en-US"/>
        </w:rPr>
        <w:t xml:space="preserve">методическую помощь при заполнении необходимых документов и форм, по проектам, претендующим на государственную и муниципальную поддержку. </w:t>
      </w:r>
    </w:p>
    <w:p w:rsidR="00556435" w:rsidRPr="004C4D92" w:rsidRDefault="00556435" w:rsidP="005564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7"/>
          <w:szCs w:val="27"/>
        </w:rPr>
      </w:pPr>
      <w:r w:rsidRPr="00462549">
        <w:rPr>
          <w:rFonts w:ascii="Times New Roman" w:hAnsi="Times New Roman"/>
          <w:sz w:val="27"/>
          <w:szCs w:val="27"/>
        </w:rPr>
        <w:t>Поддержка субъектов малого и среднего предпринимательства осуществляется в рамках</w:t>
      </w:r>
      <w:r w:rsidRPr="004C4D92">
        <w:rPr>
          <w:rFonts w:ascii="Times New Roman" w:hAnsi="Times New Roman"/>
          <w:sz w:val="27"/>
          <w:szCs w:val="27"/>
        </w:rPr>
        <w:t xml:space="preserve"> муниципальной программы «Поддержка субъектов малого и среднего предпринимательства в Здвинском райо</w:t>
      </w:r>
      <w:r w:rsidR="006067C5">
        <w:rPr>
          <w:rFonts w:ascii="Times New Roman" w:hAnsi="Times New Roman"/>
          <w:sz w:val="27"/>
          <w:szCs w:val="27"/>
        </w:rPr>
        <w:t>не Но</w:t>
      </w:r>
      <w:r w:rsidR="00462549">
        <w:rPr>
          <w:rFonts w:ascii="Times New Roman" w:hAnsi="Times New Roman"/>
          <w:sz w:val="27"/>
          <w:szCs w:val="27"/>
        </w:rPr>
        <w:t>восибирской области</w:t>
      </w:r>
      <w:r w:rsidRPr="004C4D92">
        <w:rPr>
          <w:rFonts w:ascii="Times New Roman" w:hAnsi="Times New Roman"/>
          <w:sz w:val="27"/>
          <w:szCs w:val="27"/>
        </w:rPr>
        <w:t>», утвержденной постановлением администрации Здвинского района Нов</w:t>
      </w:r>
      <w:r w:rsidR="00462549">
        <w:rPr>
          <w:rFonts w:ascii="Times New Roman" w:hAnsi="Times New Roman"/>
          <w:sz w:val="27"/>
          <w:szCs w:val="27"/>
        </w:rPr>
        <w:t>осибирской области от 22.12.2022  № 508</w:t>
      </w:r>
      <w:r w:rsidRPr="004C4D92">
        <w:rPr>
          <w:rFonts w:ascii="Times New Roman" w:hAnsi="Times New Roman"/>
          <w:sz w:val="27"/>
          <w:szCs w:val="27"/>
        </w:rPr>
        <w:t>-па.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Направления муниципальной поддержки:</w:t>
      </w:r>
    </w:p>
    <w:p w:rsidR="00721222" w:rsidRPr="004C4D92" w:rsidRDefault="00556435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1. Субсидирование - предусматривает  предоставление инвесторам муниципальной поддержки в форме субсидии для возмещения: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процентной ставки по банковским кредитам, полученным субъектами инвестиционной деятельности;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по аренде имущества (в том числе земли), находящегося в муниципальной собственности района и необходимого для реализации приоритетных инвестиционных проектов;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 xml:space="preserve">- части затрат, направленных на приобретение </w:t>
      </w:r>
      <w:r w:rsidR="001453B6">
        <w:rPr>
          <w:rFonts w:ascii="Times New Roman" w:hAnsi="Times New Roman"/>
          <w:sz w:val="27"/>
          <w:szCs w:val="27"/>
        </w:rPr>
        <w:t xml:space="preserve">основных средств, </w:t>
      </w:r>
      <w:r w:rsidRPr="004C4D92">
        <w:rPr>
          <w:rFonts w:ascii="Times New Roman" w:hAnsi="Times New Roman"/>
          <w:sz w:val="27"/>
          <w:szCs w:val="27"/>
        </w:rPr>
        <w:t>оборудования,</w:t>
      </w:r>
    </w:p>
    <w:p w:rsidR="003C68C9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- части затрат на выполнение работ, связанных с подключением к сетям инженерно-технического обеспечения.</w:t>
      </w:r>
    </w:p>
    <w:p w:rsidR="00721222" w:rsidRPr="004C4D92" w:rsidRDefault="003C68C9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ab/>
      </w:r>
      <w:r w:rsidR="00721222" w:rsidRPr="004C4D92">
        <w:rPr>
          <w:rFonts w:ascii="Times New Roman" w:hAnsi="Times New Roman"/>
          <w:sz w:val="27"/>
          <w:szCs w:val="27"/>
        </w:rPr>
        <w:t>2. Предоставление нефинансовых мер поддержки.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/>
          <w:sz w:val="27"/>
          <w:szCs w:val="27"/>
        </w:rPr>
        <w:t>Предоставление субъектам инвестиционной деятельности нефинансовых мер муниципальной</w:t>
      </w:r>
      <w:r w:rsidRPr="004C4D92">
        <w:rPr>
          <w:rFonts w:ascii="Times New Roman" w:hAnsi="Times New Roman" w:cs="Times New Roman"/>
          <w:sz w:val="27"/>
          <w:szCs w:val="27"/>
        </w:rPr>
        <w:t xml:space="preserve"> поддержки, в том числе оказания организационной, информационной и консультационной помощи: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консультационное, методическое и информационное сопровождение инвестиционного проекта;</w:t>
      </w:r>
    </w:p>
    <w:p w:rsidR="00721222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распространение информации об инвестиционном проекте через СМИ, в том числе официальные сайты администрации района (</w:t>
      </w:r>
      <w:hyperlink r:id="rId54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http://zdvinsk.nso.ru</w:t>
        </w:r>
      </w:hyperlink>
      <w:r w:rsidR="003C68C9" w:rsidRPr="004C4D92">
        <w:rPr>
          <w:rFonts w:ascii="Times New Roman" w:hAnsi="Times New Roman" w:cs="Times New Roman"/>
          <w:sz w:val="27"/>
          <w:szCs w:val="27"/>
        </w:rPr>
        <w:t xml:space="preserve"> </w:t>
      </w:r>
      <w:r w:rsidRPr="004C4D92">
        <w:rPr>
          <w:rFonts w:ascii="Times New Roman" w:hAnsi="Times New Roman" w:cs="Times New Roman"/>
          <w:sz w:val="27"/>
          <w:szCs w:val="27"/>
        </w:rPr>
        <w:t>), Новосибирской области (</w:t>
      </w:r>
      <w:hyperlink r:id="rId55" w:history="1">
        <w:r w:rsidR="003C68C9" w:rsidRPr="004C4D92">
          <w:rPr>
            <w:rStyle w:val="afb"/>
            <w:rFonts w:ascii="Times New Roman" w:hAnsi="Times New Roman" w:cs="Times New Roman"/>
            <w:sz w:val="27"/>
            <w:szCs w:val="27"/>
          </w:rPr>
          <w:t>www.region.newsib.ru</w:t>
        </w:r>
      </w:hyperlink>
      <w:r w:rsidR="003C68C9" w:rsidRPr="004C4D92">
        <w:rPr>
          <w:rFonts w:ascii="Times New Roman" w:hAnsi="Times New Roman" w:cs="Times New Roman"/>
          <w:sz w:val="27"/>
          <w:szCs w:val="27"/>
        </w:rPr>
        <w:t xml:space="preserve"> </w:t>
      </w:r>
      <w:r w:rsidRPr="004C4D92">
        <w:rPr>
          <w:rFonts w:ascii="Times New Roman" w:hAnsi="Times New Roman" w:cs="Times New Roman"/>
          <w:sz w:val="27"/>
          <w:szCs w:val="27"/>
        </w:rPr>
        <w:t>);</w:t>
      </w:r>
    </w:p>
    <w:p w:rsidR="002B0EF8" w:rsidRPr="004C4D92" w:rsidRDefault="00721222" w:rsidP="007212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4C4D92">
        <w:rPr>
          <w:rFonts w:ascii="Times New Roman" w:hAnsi="Times New Roman" w:cs="Times New Roman"/>
          <w:sz w:val="27"/>
          <w:szCs w:val="27"/>
        </w:rPr>
        <w:t>- содействие включению перспективных инвестиционных проектов в областные и федеральные целевые программы.</w:t>
      </w:r>
    </w:p>
    <w:p w:rsidR="00721222" w:rsidRDefault="00721222" w:rsidP="00177AF2">
      <w:pPr>
        <w:rPr>
          <w:rFonts w:ascii="Times New Roman" w:hAnsi="Times New Roman" w:cs="Times New Roman"/>
          <w:sz w:val="28"/>
          <w:szCs w:val="28"/>
        </w:rPr>
        <w:sectPr w:rsidR="00721222" w:rsidSect="00A862F7">
          <w:pgSz w:w="11906" w:h="16838"/>
          <w:pgMar w:top="851" w:right="567" w:bottom="851" w:left="1701" w:header="708" w:footer="708" w:gutter="0"/>
          <w:cols w:space="708"/>
          <w:docGrid w:linePitch="360"/>
        </w:sectPr>
      </w:pPr>
    </w:p>
    <w:p w:rsidR="00177AF2" w:rsidRPr="00F26091" w:rsidRDefault="00B26C68" w:rsidP="00177AF2">
      <w:pPr>
        <w:rPr>
          <w:rFonts w:ascii="Times New Roman" w:hAnsi="Times New Roman" w:cs="Times New Roman"/>
        </w:rPr>
      </w:pPr>
      <w:r w:rsidRPr="00F26091"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735040" behindDoc="0" locked="0" layoutInCell="1" allowOverlap="1">
            <wp:simplePos x="0" y="0"/>
            <wp:positionH relativeFrom="column">
              <wp:posOffset>3669030</wp:posOffset>
            </wp:positionH>
            <wp:positionV relativeFrom="paragraph">
              <wp:posOffset>4925778</wp:posOffset>
            </wp:positionV>
            <wp:extent cx="2560320" cy="1566407"/>
            <wp:effectExtent l="171450" t="171450" r="373380" b="358140"/>
            <wp:wrapNone/>
            <wp:docPr id="10" name="Рисунок 9" descr="2933820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933820_1.jp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0993" cy="157293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77E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79375</wp:posOffset>
                </wp:positionH>
                <wp:positionV relativeFrom="paragraph">
                  <wp:posOffset>-554990</wp:posOffset>
                </wp:positionV>
                <wp:extent cx="9453245" cy="262890"/>
                <wp:effectExtent l="0" t="0" r="0" b="0"/>
                <wp:wrapNone/>
                <wp:docPr id="2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53245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4363" w:rsidRPr="00177AF2" w:rsidRDefault="00624363" w:rsidP="00177AF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177AF2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8"/>
                              </w:rPr>
                              <w:t>СХЕМА ВЗАИМОДЕЙСТВИЯ С ИНВЕСТОРАМИ В ЗДВИНСКОМ РАЙОНЕ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9" o:spid="_x0000_s1026" type="#_x0000_t202" style="position:absolute;margin-left:6.25pt;margin-top:-43.7pt;width:744.35pt;height:20.7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" stroked="f">
                <v:textbox>
                  <w:txbxContent>
                    <w:p w:rsidR="00624363" w:rsidRPr="00177AF2" w:rsidRDefault="00624363" w:rsidP="00177AF2">
                      <w:pPr>
                        <w:jc w:val="center"/>
                        <w:rPr>
                          <w:b/>
                          <w:sz w:val="20"/>
                        </w:rPr>
                      </w:pPr>
                      <w:r w:rsidRPr="00177AF2">
                        <w:rPr>
                          <w:rFonts w:ascii="Times New Roman" w:hAnsi="Times New Roman" w:cs="Times New Roman"/>
                          <w:b/>
                          <w:sz w:val="24"/>
                          <w:szCs w:val="28"/>
                        </w:rPr>
                        <w:t>СХЕМА ВЗАИМОДЕЙСТВИЯ С ИНВЕСТОРАМИ В ЗДВИНСКОМ РАЙОНЕ</w:t>
                      </w:r>
                    </w:p>
                  </w:txbxContent>
                </v:textbox>
              </v:shape>
            </w:pict>
          </mc:Fallback>
        </mc:AlternateContent>
      </w:r>
      <w:r w:rsidR="00177AF2" w:rsidRPr="00F26091">
        <w:rPr>
          <w:rFonts w:ascii="Times New Roman" w:hAnsi="Times New Roman" w:cs="Times New Roman"/>
          <w:noProof/>
        </w:rPr>
        <w:drawing>
          <wp:inline distT="0" distB="0" distL="0" distR="0">
            <wp:extent cx="9661214" cy="4708593"/>
            <wp:effectExtent l="57150" t="38100" r="54610" b="53975"/>
            <wp:docPr id="24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7" r:lo="rId58" r:qs="rId59" r:cs="rId60"/>
              </a:graphicData>
            </a:graphic>
          </wp:inline>
        </w:drawing>
      </w:r>
    </w:p>
    <w:p w:rsidR="00721222" w:rsidRDefault="00721222" w:rsidP="00B26C68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b/>
          <w:sz w:val="28"/>
          <w:szCs w:val="28"/>
        </w:rPr>
        <w:sectPr w:rsidR="00721222" w:rsidSect="00A862F7">
          <w:pgSz w:w="16838" w:h="11906" w:orient="landscape"/>
          <w:pgMar w:top="851" w:right="567" w:bottom="851" w:left="1134" w:header="709" w:footer="709" w:gutter="0"/>
          <w:cols w:space="708"/>
          <w:docGrid w:linePitch="360"/>
        </w:sectPr>
      </w:pPr>
    </w:p>
    <w:p w:rsidR="00CB2369" w:rsidRPr="00F26091" w:rsidRDefault="00F160B9" w:rsidP="00F160B9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hAnsi="Times New Roman" w:cs="Times New Roman"/>
          <w:b/>
          <w:sz w:val="28"/>
          <w:szCs w:val="28"/>
        </w:rPr>
        <w:lastRenderedPageBreak/>
        <w:t>8.9.</w:t>
      </w:r>
      <w:r w:rsidR="00C26D6D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Pr="00F26091">
        <w:rPr>
          <w:rFonts w:ascii="Times New Roman" w:hAnsi="Times New Roman" w:cs="Times New Roman"/>
          <w:b/>
          <w:sz w:val="28"/>
          <w:szCs w:val="28"/>
        </w:rPr>
        <w:t>Истории успеха реализации инвестиционных проектов на территории</w:t>
      </w:r>
      <w:r w:rsidR="00627407" w:rsidRPr="00F260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E6627" w:rsidRPr="00F26091">
        <w:rPr>
          <w:rFonts w:ascii="Times New Roman" w:hAnsi="Times New Roman" w:cs="Times New Roman"/>
          <w:b/>
          <w:sz w:val="28"/>
          <w:szCs w:val="28"/>
        </w:rPr>
        <w:t>Здвинского</w:t>
      </w:r>
      <w:r w:rsidR="00627407" w:rsidRPr="00F2609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BE0B3E" w:rsidRPr="00F26091" w:rsidRDefault="00C57CAD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  <w:t>1</w:t>
      </w:r>
      <w:r w:rsidRPr="00350A90">
        <w:rPr>
          <w:rFonts w:ascii="Times New Roman" w:hAnsi="Times New Roman" w:cs="Times New Roman"/>
          <w:sz w:val="28"/>
          <w:szCs w:val="28"/>
        </w:rPr>
        <w:t xml:space="preserve">. </w:t>
      </w:r>
      <w:r w:rsidR="00997878" w:rsidRPr="00350A90">
        <w:rPr>
          <w:rFonts w:ascii="Times New Roman" w:hAnsi="Times New Roman" w:cs="Times New Roman"/>
          <w:i/>
          <w:sz w:val="28"/>
          <w:szCs w:val="28"/>
        </w:rPr>
        <w:t xml:space="preserve">ООО 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«ДорАвто</w:t>
      </w:r>
      <w:r w:rsidR="008C0F2F" w:rsidRPr="00D762C1">
        <w:rPr>
          <w:rFonts w:ascii="Times New Roman" w:hAnsi="Times New Roman" w:cs="Times New Roman"/>
          <w:i/>
          <w:sz w:val="28"/>
          <w:szCs w:val="28"/>
        </w:rPr>
        <w:t>Тран</w:t>
      </w:r>
      <w:r w:rsidR="008C0F2F" w:rsidRPr="00350A90">
        <w:rPr>
          <w:rFonts w:ascii="Times New Roman" w:hAnsi="Times New Roman" w:cs="Times New Roman"/>
          <w:i/>
          <w:sz w:val="28"/>
          <w:szCs w:val="28"/>
        </w:rPr>
        <w:t>с»</w:t>
      </w:r>
      <w:r w:rsidR="00627407" w:rsidRPr="00F26091">
        <w:rPr>
          <w:rFonts w:ascii="Times New Roman" w:hAnsi="Times New Roman" w:cs="Times New Roman"/>
          <w:sz w:val="28"/>
          <w:szCs w:val="28"/>
        </w:rPr>
        <w:t xml:space="preserve"> с 2005 года</w:t>
      </w:r>
      <w:r w:rsidR="008C0F2F" w:rsidRPr="00F26091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C7672B" w:rsidRPr="00F26091">
        <w:rPr>
          <w:rFonts w:ascii="Times New Roman" w:hAnsi="Times New Roman" w:cs="Times New Roman"/>
          <w:sz w:val="28"/>
          <w:szCs w:val="28"/>
        </w:rPr>
        <w:t xml:space="preserve"> единственным  перевозчиком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, осуществляющим </w:t>
      </w:r>
      <w:r w:rsidR="00C7672B" w:rsidRPr="00F26091">
        <w:rPr>
          <w:rFonts w:ascii="Times New Roman" w:hAnsi="Times New Roman" w:cs="Times New Roman"/>
          <w:sz w:val="28"/>
          <w:szCs w:val="28"/>
        </w:rPr>
        <w:t>регулярн</w:t>
      </w:r>
      <w:r w:rsidR="00B62413" w:rsidRPr="00F26091">
        <w:rPr>
          <w:rFonts w:ascii="Times New Roman" w:hAnsi="Times New Roman" w:cs="Times New Roman"/>
          <w:sz w:val="28"/>
          <w:szCs w:val="28"/>
        </w:rPr>
        <w:t>ые пассажирские перевозки по муниципальным автобусным маршрутам в</w:t>
      </w:r>
      <w:r w:rsidR="007F39A1" w:rsidRPr="00F26091">
        <w:rPr>
          <w:rFonts w:ascii="Times New Roman" w:hAnsi="Times New Roman" w:cs="Times New Roman"/>
          <w:sz w:val="28"/>
          <w:szCs w:val="28"/>
        </w:rPr>
        <w:t xml:space="preserve"> Здвинском районе. </w:t>
      </w:r>
    </w:p>
    <w:p w:rsidR="002A48AE" w:rsidRPr="00F26091" w:rsidRDefault="008923FB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743232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1226820</wp:posOffset>
            </wp:positionV>
            <wp:extent cx="4465320" cy="2383155"/>
            <wp:effectExtent l="19050" t="0" r="0" b="0"/>
            <wp:wrapTight wrapText="bothSides">
              <wp:wrapPolygon edited="0">
                <wp:start x="-92" y="0"/>
                <wp:lineTo x="-92" y="21410"/>
                <wp:lineTo x="21563" y="21410"/>
                <wp:lineTo x="21563" y="0"/>
                <wp:lineTo x="-92" y="0"/>
              </wp:wrapPolygon>
            </wp:wrapTight>
            <wp:docPr id="6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5320" cy="2383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48AE" w:rsidRPr="00F26091">
        <w:rPr>
          <w:rFonts w:ascii="Times New Roman" w:hAnsi="Times New Roman" w:cs="Times New Roman"/>
          <w:sz w:val="28"/>
          <w:szCs w:val="28"/>
        </w:rPr>
        <w:tab/>
      </w:r>
      <w:r w:rsidR="00700700">
        <w:rPr>
          <w:rFonts w:ascii="Times New Roman" w:hAnsi="Times New Roman" w:cs="Times New Roman"/>
          <w:sz w:val="28"/>
          <w:szCs w:val="28"/>
        </w:rPr>
        <w:t>В 20</w:t>
      </w:r>
      <w:r w:rsidR="00700700" w:rsidRPr="00700700">
        <w:rPr>
          <w:rFonts w:ascii="Times New Roman" w:hAnsi="Times New Roman" w:cs="Times New Roman"/>
          <w:sz w:val="28"/>
          <w:szCs w:val="28"/>
        </w:rPr>
        <w:t>2</w:t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2 году в рамках муниципальной программы поддержки малого и среднего бизнеса силами предприятия </w:t>
      </w:r>
      <w:r w:rsidR="00700700">
        <w:rPr>
          <w:rFonts w:ascii="Times New Roman" w:hAnsi="Times New Roman" w:cs="Times New Roman"/>
          <w:sz w:val="28"/>
          <w:szCs w:val="28"/>
        </w:rPr>
        <w:t>в</w:t>
      </w:r>
      <w:r w:rsidR="00BE0B3E" w:rsidRPr="00F26091">
        <w:rPr>
          <w:rFonts w:ascii="Times New Roman" w:hAnsi="Times New Roman" w:cs="Times New Roman"/>
          <w:sz w:val="28"/>
          <w:szCs w:val="28"/>
        </w:rPr>
        <w:t>озмещение затрат, понесенных на приобретение о</w:t>
      </w:r>
      <w:r w:rsidR="00CA1F37" w:rsidRPr="00F26091">
        <w:rPr>
          <w:rFonts w:ascii="Times New Roman" w:hAnsi="Times New Roman" w:cs="Times New Roman"/>
          <w:sz w:val="28"/>
          <w:szCs w:val="28"/>
        </w:rPr>
        <w:t xml:space="preserve">борудования, в сумме </w:t>
      </w:r>
      <w:r w:rsidR="00700700">
        <w:rPr>
          <w:rFonts w:ascii="Times New Roman" w:hAnsi="Times New Roman" w:cs="Times New Roman"/>
          <w:sz w:val="28"/>
          <w:szCs w:val="28"/>
        </w:rPr>
        <w:t>220,0</w:t>
      </w:r>
      <w:r w:rsidR="00CA1F37" w:rsidRPr="00F26091">
        <w:rPr>
          <w:rFonts w:ascii="Times New Roman" w:hAnsi="Times New Roman" w:cs="Times New Roman"/>
          <w:sz w:val="28"/>
          <w:szCs w:val="28"/>
        </w:rPr>
        <w:t xml:space="preserve"> тыс.</w:t>
      </w:r>
      <w:r w:rsidR="00BE0B3E" w:rsidRPr="00F26091">
        <w:rPr>
          <w:rFonts w:ascii="Times New Roman" w:hAnsi="Times New Roman" w:cs="Times New Roman"/>
          <w:sz w:val="28"/>
          <w:szCs w:val="28"/>
        </w:rPr>
        <w:t xml:space="preserve"> рублей, было произведено администрацией Здвинского района.</w:t>
      </w:r>
      <w:r w:rsidRPr="008923FB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7D74BD" w:rsidRDefault="002A48AE" w:rsidP="00B62413">
      <w:pPr>
        <w:tabs>
          <w:tab w:val="left" w:pos="709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26091">
        <w:rPr>
          <w:rFonts w:ascii="Times New Roman" w:hAnsi="Times New Roman" w:cs="Times New Roman"/>
          <w:sz w:val="28"/>
          <w:szCs w:val="28"/>
        </w:rPr>
        <w:tab/>
      </w:r>
      <w:r w:rsidR="00700700">
        <w:rPr>
          <w:rFonts w:ascii="Times New Roman" w:hAnsi="Times New Roman" w:cs="Times New Roman"/>
          <w:sz w:val="28"/>
          <w:szCs w:val="28"/>
        </w:rPr>
        <w:t>С 2013 года на территории района открыт пункт технического</w:t>
      </w:r>
      <w:r w:rsidR="00700700" w:rsidRPr="00700700">
        <w:t xml:space="preserve"> </w:t>
      </w:r>
      <w:r w:rsidR="00700700" w:rsidRPr="00700700">
        <w:rPr>
          <w:rFonts w:ascii="Times New Roman" w:hAnsi="Times New Roman" w:cs="Times New Roman"/>
          <w:sz w:val="28"/>
          <w:szCs w:val="28"/>
        </w:rPr>
        <w:t>обслуживания, ремонта и технического контроля транспортных средств</w:t>
      </w:r>
      <w:r w:rsidR="004B7E39">
        <w:rPr>
          <w:rFonts w:ascii="Times New Roman" w:hAnsi="Times New Roman" w:cs="Times New Roman"/>
          <w:sz w:val="28"/>
          <w:szCs w:val="28"/>
        </w:rPr>
        <w:t>.</w:t>
      </w:r>
      <w:r w:rsidR="00700700">
        <w:rPr>
          <w:rFonts w:ascii="Times New Roman" w:hAnsi="Times New Roman" w:cs="Times New Roman"/>
          <w:sz w:val="28"/>
          <w:szCs w:val="28"/>
        </w:rPr>
        <w:t xml:space="preserve"> В 20</w:t>
      </w:r>
      <w:r w:rsidR="00700700" w:rsidRPr="00700700">
        <w:rPr>
          <w:rFonts w:ascii="Times New Roman" w:hAnsi="Times New Roman" w:cs="Times New Roman"/>
          <w:sz w:val="28"/>
          <w:szCs w:val="28"/>
        </w:rPr>
        <w:t>2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3 году, также </w:t>
      </w:r>
      <w:r w:rsidR="004B7E39">
        <w:rPr>
          <w:rFonts w:ascii="Times New Roman" w:hAnsi="Times New Roman" w:cs="Times New Roman"/>
          <w:sz w:val="28"/>
          <w:szCs w:val="28"/>
        </w:rPr>
        <w:t>оказана финансовая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 поддержк</w:t>
      </w:r>
      <w:r w:rsidR="004B7E39">
        <w:rPr>
          <w:rFonts w:ascii="Times New Roman" w:hAnsi="Times New Roman" w:cs="Times New Roman"/>
          <w:sz w:val="28"/>
          <w:szCs w:val="28"/>
        </w:rPr>
        <w:t>а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B62413" w:rsidRPr="00F26091">
        <w:rPr>
          <w:rFonts w:ascii="Times New Roman" w:hAnsi="Times New Roman" w:cs="Times New Roman"/>
          <w:sz w:val="28"/>
          <w:szCs w:val="28"/>
        </w:rPr>
        <w:t xml:space="preserve"> (сумма предоставленной поддержки – 2</w:t>
      </w:r>
      <w:r w:rsidR="00700700">
        <w:rPr>
          <w:rFonts w:ascii="Times New Roman" w:hAnsi="Times New Roman" w:cs="Times New Roman"/>
          <w:sz w:val="28"/>
          <w:szCs w:val="28"/>
        </w:rPr>
        <w:t>2</w:t>
      </w:r>
      <w:r w:rsidR="00B62413" w:rsidRPr="00F26091">
        <w:rPr>
          <w:rFonts w:ascii="Times New Roman" w:hAnsi="Times New Roman" w:cs="Times New Roman"/>
          <w:sz w:val="28"/>
          <w:szCs w:val="28"/>
        </w:rPr>
        <w:t>0,0 тыс. рублей)</w:t>
      </w:r>
      <w:r w:rsidR="00FF44DC" w:rsidRPr="00F26091">
        <w:rPr>
          <w:rFonts w:ascii="Times New Roman" w:hAnsi="Times New Roman" w:cs="Times New Roman"/>
          <w:sz w:val="28"/>
          <w:szCs w:val="28"/>
        </w:rPr>
        <w:t>,</w:t>
      </w:r>
      <w:r w:rsidR="00700700">
        <w:rPr>
          <w:rFonts w:ascii="Times New Roman" w:hAnsi="Times New Roman" w:cs="Times New Roman"/>
          <w:sz w:val="28"/>
          <w:szCs w:val="28"/>
        </w:rPr>
        <w:t xml:space="preserve"> </w:t>
      </w:r>
      <w:r w:rsidR="004B7E39">
        <w:rPr>
          <w:rFonts w:ascii="Times New Roman" w:hAnsi="Times New Roman" w:cs="Times New Roman"/>
          <w:sz w:val="28"/>
          <w:szCs w:val="28"/>
        </w:rPr>
        <w:t xml:space="preserve">на </w:t>
      </w:r>
      <w:r w:rsidR="00700700">
        <w:rPr>
          <w:rFonts w:ascii="Times New Roman" w:hAnsi="Times New Roman" w:cs="Times New Roman"/>
          <w:sz w:val="28"/>
          <w:szCs w:val="28"/>
        </w:rPr>
        <w:t>приобретение оборудования и инструментов для станции технического обслуживания, ремонта и технического</w:t>
      </w:r>
      <w:r w:rsidR="00700700" w:rsidRPr="00700700">
        <w:t xml:space="preserve"> </w:t>
      </w:r>
      <w:r w:rsidR="00700700" w:rsidRPr="00700700">
        <w:rPr>
          <w:rFonts w:ascii="Times New Roman" w:hAnsi="Times New Roman" w:cs="Times New Roman"/>
          <w:sz w:val="28"/>
          <w:szCs w:val="28"/>
        </w:rPr>
        <w:t>контроля транспортных средств в Здвинском районе</w:t>
      </w:r>
      <w:r w:rsidR="00700700">
        <w:rPr>
          <w:rFonts w:ascii="Times New Roman" w:hAnsi="Times New Roman" w:cs="Times New Roman"/>
          <w:sz w:val="28"/>
          <w:szCs w:val="28"/>
        </w:rPr>
        <w:t>.</w:t>
      </w:r>
      <w:r w:rsidR="00FF44DC" w:rsidRPr="00F26091">
        <w:rPr>
          <w:rFonts w:ascii="Times New Roman" w:hAnsi="Times New Roman" w:cs="Times New Roman"/>
          <w:sz w:val="28"/>
          <w:szCs w:val="28"/>
        </w:rPr>
        <w:t xml:space="preserve"> </w:t>
      </w:r>
      <w:r w:rsidR="004B7E39">
        <w:rPr>
          <w:rFonts w:ascii="Times New Roman" w:hAnsi="Times New Roman" w:cs="Times New Roman"/>
          <w:sz w:val="28"/>
          <w:szCs w:val="28"/>
        </w:rPr>
        <w:t>Оказана имущественная поддержка путем передачи в безвозмездное пользование 5 автобусов для осуществления перевозок на муниципальных маршрутах пассажиров и багажа на территории Здвинского района.</w:t>
      </w:r>
    </w:p>
    <w:p w:rsidR="00936E60" w:rsidRDefault="00E43897" w:rsidP="00205CBC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Инвест</w:t>
      </w:r>
      <w:r w:rsidR="0069320F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иционные вложения предприятия </w:t>
      </w:r>
      <w:r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последние 3 года составили </w:t>
      </w:r>
      <w:r w:rsidR="00647AFF">
        <w:rPr>
          <w:rFonts w:ascii="Times New Roman" w:eastAsia="Times New Roman" w:hAnsi="Times New Roman" w:cs="Times New Roman"/>
          <w:color w:val="000000"/>
          <w:sz w:val="28"/>
          <w:szCs w:val="28"/>
        </w:rPr>
        <w:t>19,9</w:t>
      </w:r>
      <w:r w:rsidR="00252EE3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72F19" w:rsidRPr="00070A9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на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приобретение </w:t>
      </w:r>
      <w:r w:rsidR="00647AFF">
        <w:rPr>
          <w:rFonts w:ascii="Times New Roman" w:eastAsia="Times New Roman" w:hAnsi="Times New Roman" w:cs="Times New Roman"/>
          <w:color w:val="000000"/>
          <w:sz w:val="28"/>
          <w:szCs w:val="28"/>
        </w:rPr>
        <w:t>инструментов и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оборудования</w:t>
      </w:r>
      <w:r w:rsidR="00647AFF">
        <w:rPr>
          <w:rFonts w:ascii="Times New Roman" w:eastAsia="Times New Roman" w:hAnsi="Times New Roman" w:cs="Times New Roman"/>
          <w:color w:val="000000"/>
          <w:sz w:val="28"/>
          <w:szCs w:val="28"/>
        </w:rPr>
        <w:t>, модернизация установки</w:t>
      </w:r>
      <w:r w:rsidR="00F72F1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FC79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C79CD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</w:t>
      </w:r>
      <w:r w:rsidR="00FC79CD" w:rsidRPr="007D74BD">
        <w:rPr>
          <w:rFonts w:ascii="Times New Roman" w:hAnsi="Times New Roman" w:cs="Times New Roman"/>
          <w:sz w:val="28"/>
          <w:szCs w:val="28"/>
        </w:rPr>
        <w:t>"Поддержка субъектов малого и среднего предпринимательства</w:t>
      </w:r>
      <w:r w:rsidR="00FC79CD">
        <w:rPr>
          <w:rFonts w:ascii="Times New Roman" w:hAnsi="Times New Roman" w:cs="Times New Roman"/>
          <w:sz w:val="28"/>
          <w:szCs w:val="28"/>
        </w:rPr>
        <w:t xml:space="preserve"> в Здвинском районе Новосибирской области</w:t>
      </w:r>
      <w:r w:rsidR="00D762C1">
        <w:rPr>
          <w:rFonts w:ascii="Times New Roman" w:hAnsi="Times New Roman" w:cs="Times New Roman"/>
          <w:sz w:val="28"/>
          <w:szCs w:val="28"/>
        </w:rPr>
        <w:t>"</w:t>
      </w:r>
      <w:r w:rsidR="00FC79CD">
        <w:rPr>
          <w:rFonts w:ascii="Times New Roman" w:hAnsi="Times New Roman" w:cs="Times New Roman"/>
          <w:sz w:val="28"/>
          <w:szCs w:val="28"/>
        </w:rPr>
        <w:t xml:space="preserve"> оказана финансовая поддержка </w:t>
      </w:r>
      <w:r w:rsidR="00B34587">
        <w:rPr>
          <w:rFonts w:ascii="Times New Roman" w:hAnsi="Times New Roman" w:cs="Times New Roman"/>
          <w:sz w:val="28"/>
          <w:szCs w:val="28"/>
        </w:rPr>
        <w:t>на субсидирование части инвестиционных вложений в сумме</w:t>
      </w:r>
      <w:r w:rsidR="00EF07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3012B">
        <w:rPr>
          <w:rFonts w:ascii="Times New Roman" w:eastAsia="Times New Roman" w:hAnsi="Times New Roman" w:cs="Times New Roman"/>
          <w:color w:val="000000"/>
          <w:sz w:val="28"/>
          <w:szCs w:val="28"/>
        </w:rPr>
        <w:t>680</w:t>
      </w:r>
      <w:r w:rsidR="005243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13FB">
        <w:rPr>
          <w:rFonts w:ascii="Times New Roman" w:eastAsia="Times New Roman" w:hAnsi="Times New Roman" w:cs="Times New Roman"/>
          <w:color w:val="000000"/>
          <w:sz w:val="28"/>
          <w:szCs w:val="28"/>
        </w:rPr>
        <w:t>тыс. рублей.</w:t>
      </w:r>
    </w:p>
    <w:p w:rsidR="00A27DC3" w:rsidRDefault="00094D6C" w:rsidP="00A27DC3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Pr="00F26091">
        <w:rPr>
          <w:rFonts w:ascii="Times New Roman" w:hAnsi="Times New Roman" w:cs="Times New Roman"/>
          <w:sz w:val="28"/>
          <w:szCs w:val="28"/>
        </w:rPr>
        <w:t>инансовая поддержка</w:t>
      </w:r>
      <w:r>
        <w:rPr>
          <w:rFonts w:ascii="Times New Roman" w:hAnsi="Times New Roman" w:cs="Times New Roman"/>
          <w:sz w:val="28"/>
          <w:szCs w:val="28"/>
        </w:rPr>
        <w:t xml:space="preserve"> из бюджета Здвинского района</w:t>
      </w:r>
      <w:r w:rsidRPr="00F260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позволяет</w:t>
      </w:r>
      <w:r w:rsidRPr="00F26091">
        <w:rPr>
          <w:rFonts w:ascii="Times New Roman" w:hAnsi="Times New Roman" w:cs="Times New Roman"/>
          <w:sz w:val="28"/>
          <w:szCs w:val="28"/>
        </w:rPr>
        <w:t xml:space="preserve"> предприятию расширить спектр оказываемых услуг, внедрить современное оборудование для квалифицированного проведения технического обслуживания и технического контроля автотранспортных средств</w:t>
      </w:r>
      <w:r>
        <w:rPr>
          <w:rFonts w:ascii="Times New Roman" w:hAnsi="Times New Roman" w:cs="Times New Roman"/>
          <w:sz w:val="28"/>
          <w:szCs w:val="28"/>
        </w:rPr>
        <w:t xml:space="preserve">, а также оказывать социально-значимые виды услуг по </w:t>
      </w:r>
      <w:r w:rsidR="00853954">
        <w:rPr>
          <w:rFonts w:ascii="Times New Roman" w:hAnsi="Times New Roman" w:cs="Times New Roman"/>
          <w:sz w:val="28"/>
          <w:szCs w:val="28"/>
        </w:rPr>
        <w:t>обслуживанию пассажирских автобусов и автобусов на школьных маршрутах.</w:t>
      </w:r>
    </w:p>
    <w:p w:rsidR="0069320F" w:rsidRDefault="008923FB" w:rsidP="0069320F">
      <w:pPr>
        <w:tabs>
          <w:tab w:val="left" w:pos="709"/>
          <w:tab w:val="left" w:pos="8640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FB294C" w:rsidRPr="00F26091">
        <w:rPr>
          <w:rFonts w:ascii="Times New Roman" w:hAnsi="Times New Roman" w:cs="Times New Roman"/>
          <w:sz w:val="28"/>
          <w:szCs w:val="28"/>
        </w:rPr>
        <w:t xml:space="preserve">. </w:t>
      </w:r>
      <w:r w:rsidRPr="0069320F">
        <w:rPr>
          <w:rFonts w:ascii="Times New Roman" w:eastAsia="Times New Roman" w:hAnsi="Times New Roman" w:cs="Times New Roman"/>
          <w:i/>
          <w:noProof/>
          <w:sz w:val="28"/>
          <w:szCs w:val="28"/>
        </w:rPr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-111125</wp:posOffset>
            </wp:positionH>
            <wp:positionV relativeFrom="paragraph">
              <wp:posOffset>-152400</wp:posOffset>
            </wp:positionV>
            <wp:extent cx="3085465" cy="2239645"/>
            <wp:effectExtent l="171450" t="133350" r="362585" b="313055"/>
            <wp:wrapTight wrapText="bothSides">
              <wp:wrapPolygon edited="0">
                <wp:start x="1467" y="-1286"/>
                <wp:lineTo x="400" y="-1102"/>
                <wp:lineTo x="-1200" y="551"/>
                <wp:lineTo x="-1067" y="22966"/>
                <wp:lineTo x="267" y="24619"/>
                <wp:lineTo x="800" y="24619"/>
                <wp:lineTo x="22138" y="24619"/>
                <wp:lineTo x="22538" y="24619"/>
                <wp:lineTo x="23872" y="22782"/>
                <wp:lineTo x="23872" y="22231"/>
                <wp:lineTo x="24005" y="19475"/>
                <wp:lineTo x="24005" y="1654"/>
                <wp:lineTo x="24138" y="735"/>
                <wp:lineTo x="22538" y="-1102"/>
                <wp:lineTo x="21471" y="-1286"/>
                <wp:lineTo x="1467" y="-1286"/>
              </wp:wrapPolygon>
            </wp:wrapTight>
            <wp:docPr id="60" name="Рисунок 3" descr="Изображение 03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Изображение 033.jpg"/>
                    <pic:cNvPicPr>
                      <a:picLocks noChangeAspect="1"/>
                    </pic:cNvPicPr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85465" cy="22396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69320F" w:rsidRPr="0069320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ООО "СибБарС"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это 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производственно-торговая компания</w:t>
      </w:r>
      <w:r w:rsidR="00724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20</w:t>
      </w:r>
      <w:r w:rsidR="0069320F" w:rsidRP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-летней</w:t>
      </w:r>
      <w:r w:rsidR="0069320F" w:rsidRPr="006932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историей, являющаяся одним из лидеров по производству рассольных сыров в России. Производственные мощности укомплектованы современным европейским оборудованием и располагаются в экологически чистом районе Новосибирской области в непосредственной близости от молочной сырьевой базы.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годы своего развития предприятие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превратилось в современное, 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технически </w:t>
      </w:r>
      <w:r w:rsidR="00215CE5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оснащенное производство: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имеется цех переработки молока  площадью 1000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цех готовой продукции - 600 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, складские и вспомогательные помещения 1000 м</w:t>
      </w:r>
      <w:r w:rsidR="00892806" w:rsidRPr="00B566F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 Идет постоянная модернизация производства и механизация технологических процессов. Инвест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иционные вложения за последние 3 года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составили 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123,2</w:t>
      </w:r>
      <w:r w:rsidR="00F32114">
        <w:rPr>
          <w:rFonts w:ascii="Times New Roman" w:eastAsia="Times New Roman" w:hAnsi="Times New Roman" w:cs="Times New Roman"/>
          <w:color w:val="000000"/>
          <w:sz w:val="28"/>
          <w:szCs w:val="28"/>
        </w:rPr>
        <w:t>,0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млн. рублей, 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реконструкция помещений и сооружений</w:t>
      </w:r>
      <w:r w:rsidR="0089280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1E54A8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0288F" w:rsidRPr="0069320F" w:rsidRDefault="001E54A8" w:rsidP="0069320F">
      <w:pPr>
        <w:tabs>
          <w:tab w:val="left" w:pos="709"/>
          <w:tab w:val="left" w:pos="864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Объем выпускаемой продукции в действующих ценах возрос с 2,5 млн. рублей в 2003 году до </w:t>
      </w:r>
      <w:r w:rsidR="0083012B" w:rsidRPr="0083012B">
        <w:rPr>
          <w:rFonts w:ascii="Times New Roman" w:eastAsia="Times New Roman" w:hAnsi="Times New Roman" w:cs="Times New Roman"/>
          <w:sz w:val="28"/>
          <w:szCs w:val="28"/>
        </w:rPr>
        <w:t>1636,6</w:t>
      </w:r>
      <w:r w:rsidR="00E66ADF" w:rsidRPr="008301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6AD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в 202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</w:t>
      </w:r>
      <w:r w:rsidR="00AC46C6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2012 году </w:t>
      </w:r>
      <w:r w:rsidR="007579AD" w:rsidRPr="00F26091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7579AD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Здвинского района произведено возмещение затрат на приобретение оборудования в размере 170,0 тыс. рублей в рамках реализации муниципальной программы поддержки малого и среднего бизнеса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Объем государственной поддержки из средств областного бюджета в рамках реализации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государственной 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программы </w:t>
      </w:r>
      <w:r w:rsidR="00BE6D38"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</w:t>
      </w:r>
      <w:r w:rsidR="00257F3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предпринимательства в 2013 году 3,8 млн.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(субсидирование приобретени</w:t>
      </w:r>
      <w:r w:rsidR="00B018A9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оборудования для упаковки продукции), в 2015 году – 182,3 тыс. рублей</w:t>
      </w:r>
      <w:r w:rsidR="009610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2016 году </w:t>
      </w:r>
      <w:r w:rsidR="007D6462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9610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6462">
        <w:rPr>
          <w:rFonts w:ascii="Times New Roman" w:eastAsia="Times New Roman" w:hAnsi="Times New Roman" w:cs="Times New Roman"/>
          <w:color w:val="000000"/>
          <w:sz w:val="28"/>
          <w:szCs w:val="28"/>
        </w:rPr>
        <w:t>600,4 тыс. рублей</w:t>
      </w:r>
      <w:r w:rsidR="0024337B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(субсидирована часть затрат по договорам лизинга).</w:t>
      </w:r>
      <w:r w:rsid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2018 году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министерством экономического развития Новосибирской области оказана государственная поддержка инвестиционной деятельности, осуществляемая в форме капитальных вложений, в размере 5,9 млн. рублей (4,1</w:t>
      </w:r>
      <w:r w:rsidR="006955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0288F" w:rsidRPr="00C0288F">
        <w:rPr>
          <w:rFonts w:ascii="Times New Roman" w:eastAsia="Times New Roman" w:hAnsi="Times New Roman" w:cs="Times New Roman"/>
          <w:color w:val="000000"/>
          <w:sz w:val="28"/>
          <w:szCs w:val="28"/>
        </w:rPr>
        <w:t>млн. рублей – на приобретение оборудования; 1,8 млн. рублей – возврат процентов по банковским кредитам).</w:t>
      </w:r>
    </w:p>
    <w:p w:rsidR="00215CE5" w:rsidRPr="00F26091" w:rsidRDefault="00215CE5" w:rsidP="00C028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Здвинский сыродельный завод обеспечивает рынок сбыта молока сельхозпроизводителей района, снимает проблему закупа молока у населения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Кроме того, сотрудничает по сырью с крупнейшими хозяйствами Карасукского, Баганского, Барабинского районов области. Вывоз молока осуществляется собственным автотранспортом.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Также предприятие разрешает проблему трудоустройства в районном центре, в том числе молодежи (на предприятии с учетом сезонных работ трудятся 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>29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5817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67E1E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человек).</w:t>
      </w:r>
    </w:p>
    <w:p w:rsidR="00BC73E1" w:rsidRPr="00F26091" w:rsidRDefault="00215CE5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География реализации готовой продукции: Россия (Москва, Санкт-Петербург, Калининград, Челябинск, Пермь, Омск, Екатеринбург, Кемерово, </w:t>
      </w: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Новокузнецк, Магадан, Владивосток, Чита, Якутия, Новосибирск), Казахстан, Израиль.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C73E1" w:rsidRDefault="00F917F0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 202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 предприятием было изготовлено</w:t>
      </w:r>
      <w:r w:rsidR="00BC73E1" w:rsidRPr="003A24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сыры рассольные </w:t>
      </w:r>
      <w:r w:rsidR="00C13D59" w:rsidRP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2092 тонны, сырный продукт 1330 тонн, масло сливочное 959 тонн, творог 423 тонны, молоко обезжиренное 535 тонн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Здвинский сыродельный завод является одним из градообразующих предприятий района. Удельный вес производимой продукции в структуре общего объема промышленной продукции района </w:t>
      </w:r>
      <w:r w:rsidR="00BC73E1"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составляет </w:t>
      </w:r>
      <w:r w:rsidR="00845C69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C13D59">
        <w:rPr>
          <w:rFonts w:ascii="Times New Roman" w:eastAsia="Times New Roman" w:hAnsi="Times New Roman" w:cs="Times New Roman"/>
          <w:color w:val="000000"/>
          <w:sz w:val="28"/>
          <w:szCs w:val="28"/>
        </w:rPr>
        <w:t>1,1</w:t>
      </w:r>
      <w:r w:rsidR="00BC73E1" w:rsidRPr="005C7B05">
        <w:rPr>
          <w:rFonts w:ascii="Times New Roman" w:eastAsia="Times New Roman" w:hAnsi="Times New Roman" w:cs="Times New Roman"/>
          <w:color w:val="000000"/>
          <w:sz w:val="28"/>
          <w:szCs w:val="28"/>
        </w:rPr>
        <w:t>%.</w:t>
      </w:r>
      <w:r w:rsidR="00BC73E1"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39127F" w:rsidRDefault="0039127F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23FB" w:rsidRPr="00F26091" w:rsidRDefault="008923FB" w:rsidP="00BC73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90519" w:rsidRPr="00F26091" w:rsidRDefault="00BC73E1" w:rsidP="008923F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6091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9D683B" w:rsidRPr="00F26091">
        <w:rPr>
          <w:rFonts w:ascii="Times New Roman" w:hAnsi="Times New Roman" w:cs="Times New Roman"/>
          <w:b/>
          <w:sz w:val="28"/>
          <w:szCs w:val="28"/>
        </w:rPr>
        <w:t>9</w:t>
      </w:r>
      <w:r w:rsidR="009335E9" w:rsidRPr="00F26091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F26091">
        <w:rPr>
          <w:rFonts w:ascii="Times New Roman" w:hAnsi="Times New Roman" w:cs="Times New Roman"/>
          <w:b/>
          <w:sz w:val="28"/>
          <w:szCs w:val="28"/>
        </w:rPr>
        <w:t> </w:t>
      </w:r>
      <w:r w:rsidR="00A01A66" w:rsidRPr="00F26091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tbl>
      <w:tblPr>
        <w:tblW w:w="101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286"/>
        <w:gridCol w:w="2127"/>
        <w:gridCol w:w="3809"/>
      </w:tblGrid>
      <w:tr w:rsidR="00B11FAB" w:rsidRPr="00F26091" w:rsidTr="0072475A">
        <w:trPr>
          <w:trHeight w:val="716"/>
          <w:jc w:val="center"/>
        </w:trPr>
        <w:tc>
          <w:tcPr>
            <w:tcW w:w="6364" w:type="dxa"/>
            <w:gridSpan w:val="3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Инвестиционный уполномоченный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 муниципальному району (городскому округу)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809" w:type="dxa"/>
            <w:vMerge w:val="restart"/>
            <w:vAlign w:val="center"/>
          </w:tcPr>
          <w:p w:rsidR="00B11FAB" w:rsidRPr="00F26091" w:rsidRDefault="00985940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CBAD6F4" wp14:editId="16D529E8">
                  <wp:extent cx="2210435" cy="3281680"/>
                  <wp:effectExtent l="0" t="0" r="0" b="0"/>
                  <wp:docPr id="65" name="Рисунок 6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0435" cy="32816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11FAB" w:rsidRPr="00F26091" w:rsidTr="0072475A">
        <w:trPr>
          <w:trHeight w:val="646"/>
          <w:jc w:val="center"/>
        </w:trPr>
        <w:tc>
          <w:tcPr>
            <w:tcW w:w="1951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</w:t>
            </w:r>
          </w:p>
        </w:tc>
        <w:tc>
          <w:tcPr>
            <w:tcW w:w="2286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(адрес, телефон рабочий/сотовый, 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2609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1FAB" w:rsidRPr="00F26091" w:rsidTr="0072475A">
        <w:trPr>
          <w:trHeight w:val="454"/>
          <w:jc w:val="center"/>
        </w:trPr>
        <w:tc>
          <w:tcPr>
            <w:tcW w:w="1951" w:type="dxa"/>
            <w:vAlign w:val="center"/>
          </w:tcPr>
          <w:p w:rsidR="00B11FAB" w:rsidRPr="00F26091" w:rsidRDefault="008A08D6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Максимова Алёна Васильевна</w:t>
            </w:r>
          </w:p>
        </w:tc>
        <w:tc>
          <w:tcPr>
            <w:tcW w:w="2286" w:type="dxa"/>
            <w:vAlign w:val="center"/>
          </w:tcPr>
          <w:p w:rsidR="00B11FAB" w:rsidRPr="00F26091" w:rsidRDefault="008A08D6" w:rsidP="008A08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аместител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B11FAB" w:rsidRPr="00F26091">
              <w:rPr>
                <w:rFonts w:ascii="Times New Roman" w:hAnsi="Times New Roman" w:cs="Times New Roman"/>
                <w:sz w:val="28"/>
                <w:szCs w:val="28"/>
              </w:rPr>
              <w:t xml:space="preserve"> главы администрации района – начальник управления экономического развития, труда, промышленности, торговли и транспорта администрации Здвинского района</w:t>
            </w:r>
          </w:p>
        </w:tc>
        <w:tc>
          <w:tcPr>
            <w:tcW w:w="2127" w:type="dxa"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 xml:space="preserve"> Здвинск, ул. Мира, 13, каб. №27, 8-383-63-21-285</w:t>
            </w: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11FAB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6091">
              <w:rPr>
                <w:rFonts w:ascii="Times New Roman" w:hAnsi="Times New Roman" w:cs="Times New Roman"/>
                <w:sz w:val="28"/>
                <w:szCs w:val="28"/>
              </w:rPr>
              <w:t>8-</w:t>
            </w:r>
            <w:r w:rsidR="000F5AC6">
              <w:rPr>
                <w:rFonts w:ascii="Times New Roman" w:hAnsi="Times New Roman" w:cs="Times New Roman"/>
                <w:sz w:val="28"/>
                <w:szCs w:val="28"/>
              </w:rPr>
              <w:t>913</w:t>
            </w:r>
            <w:r w:rsidR="000D35D4">
              <w:rPr>
                <w:rFonts w:ascii="Times New Roman" w:hAnsi="Times New Roman" w:cs="Times New Roman"/>
                <w:sz w:val="28"/>
                <w:szCs w:val="28"/>
              </w:rPr>
              <w:t>-710-61-48</w:t>
            </w:r>
          </w:p>
          <w:p w:rsidR="007D6462" w:rsidRPr="008A08D6" w:rsidRDefault="008A08D6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maksimovaav@nso.ru</w:t>
            </w:r>
          </w:p>
        </w:tc>
        <w:tc>
          <w:tcPr>
            <w:tcW w:w="3809" w:type="dxa"/>
            <w:vMerge/>
            <w:vAlign w:val="center"/>
          </w:tcPr>
          <w:p w:rsidR="00B11FAB" w:rsidRPr="00F26091" w:rsidRDefault="00B11FAB" w:rsidP="00262B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1FAB" w:rsidRPr="00F26091" w:rsidRDefault="00B11FAB" w:rsidP="00E95333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B11FAB" w:rsidRPr="00F26091" w:rsidSect="00A862F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4E8" w:rsidRDefault="005524E8" w:rsidP="00AD24BA">
      <w:pPr>
        <w:spacing w:after="0" w:line="240" w:lineRule="auto"/>
      </w:pPr>
      <w:r>
        <w:separator/>
      </w:r>
    </w:p>
  </w:endnote>
  <w:endnote w:type="continuationSeparator" w:id="0">
    <w:p w:rsidR="005524E8" w:rsidRDefault="005524E8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572297"/>
    </w:sdtPr>
    <w:sdtEndPr/>
    <w:sdtContent>
      <w:p w:rsidR="00624363" w:rsidRDefault="00624363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226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24363" w:rsidRDefault="00624363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4363" w:rsidRDefault="00624363">
    <w:pPr>
      <w:pStyle w:val="af"/>
      <w:jc w:val="right"/>
    </w:pPr>
  </w:p>
  <w:p w:rsidR="00624363" w:rsidRDefault="00624363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4E8" w:rsidRDefault="005524E8" w:rsidP="00AD24BA">
      <w:pPr>
        <w:spacing w:after="0" w:line="240" w:lineRule="auto"/>
      </w:pPr>
      <w:r>
        <w:separator/>
      </w:r>
    </w:p>
  </w:footnote>
  <w:footnote w:type="continuationSeparator" w:id="0">
    <w:p w:rsidR="005524E8" w:rsidRDefault="005524E8" w:rsidP="00AD24BA">
      <w:pPr>
        <w:spacing w:after="0" w:line="240" w:lineRule="auto"/>
      </w:pPr>
      <w:r>
        <w:continuationSeparator/>
      </w:r>
    </w:p>
  </w:footnote>
  <w:footnote w:id="1"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  <w:r w:rsidRPr="00404A54">
        <w:rPr>
          <w:rStyle w:val="aff2"/>
          <w:sz w:val="24"/>
          <w:szCs w:val="24"/>
        </w:rPr>
        <w:footnoteRef/>
      </w:r>
      <w:r w:rsidRPr="00404A54">
        <w:rPr>
          <w:rFonts w:ascii="Times New Roman" w:hAnsi="Times New Roman"/>
          <w:sz w:val="24"/>
          <w:szCs w:val="24"/>
        </w:rPr>
        <w:t>Учреждения дополнительного образования детей расположены в районном центре (с.Здвинск). В остальных муниципальных образованиях поселений дополнительное образование осуществляют штатные работники МКОУ ДО ДДТ, МКОУ ДО ДЮСШ на площадях общеобразовательных учреждений</w:t>
      </w:r>
      <w:r>
        <w:rPr>
          <w:rFonts w:ascii="Times New Roman" w:hAnsi="Times New Roman"/>
          <w:sz w:val="24"/>
          <w:szCs w:val="24"/>
        </w:rPr>
        <w:t xml:space="preserve"> на договорной основе</w:t>
      </w:r>
      <w:r w:rsidRPr="00404A54">
        <w:rPr>
          <w:rFonts w:ascii="Times New Roman" w:hAnsi="Times New Roman"/>
          <w:sz w:val="24"/>
          <w:szCs w:val="24"/>
        </w:rPr>
        <w:t>.</w:t>
      </w: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BF71EC">
      <w:pPr>
        <w:pStyle w:val="aff0"/>
        <w:rPr>
          <w:rFonts w:ascii="Times New Roman" w:hAnsi="Times New Roman"/>
          <w:sz w:val="24"/>
          <w:szCs w:val="24"/>
        </w:rPr>
      </w:pPr>
    </w:p>
    <w:p w:rsidR="00624363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  <w:p w:rsidR="00624363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  <w:p w:rsidR="00624363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  <w:p w:rsidR="00624363" w:rsidRPr="00404A54" w:rsidRDefault="00624363" w:rsidP="00200252">
      <w:pPr>
        <w:pStyle w:val="aff0"/>
        <w:jc w:val="center"/>
        <w:rPr>
          <w:rFonts w:ascii="Times New Roman" w:hAnsi="Times New Roman"/>
          <w:sz w:val="24"/>
          <w:szCs w:val="24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4363" w:rsidRDefault="00624363">
    <w:pPr>
      <w:pStyle w:val="ad"/>
      <w:jc w:val="right"/>
    </w:pPr>
  </w:p>
  <w:p w:rsidR="00624363" w:rsidRDefault="00624363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 w:hint="default"/>
      </w:rPr>
    </w:lvl>
  </w:abstractNum>
  <w:abstractNum w:abstractNumId="1" w15:restartNumberingAfterBreak="0">
    <w:nsid w:val="09C155D5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B0019C"/>
    <w:multiLevelType w:val="hybridMultilevel"/>
    <w:tmpl w:val="9E641240"/>
    <w:lvl w:ilvl="0" w:tplc="8942154E">
      <w:start w:val="1"/>
      <w:numFmt w:val="decimal"/>
      <w:lvlText w:val="%1.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3FA061F"/>
    <w:multiLevelType w:val="multilevel"/>
    <w:tmpl w:val="83E8C4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1501AF"/>
    <w:multiLevelType w:val="hybridMultilevel"/>
    <w:tmpl w:val="47EC92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4742AE"/>
    <w:multiLevelType w:val="multilevel"/>
    <w:tmpl w:val="C10A4D3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39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 w:val="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  <w:b/>
      </w:rPr>
    </w:lvl>
  </w:abstractNum>
  <w:abstractNum w:abstractNumId="6" w15:restartNumberingAfterBreak="0">
    <w:nsid w:val="22DE4B25"/>
    <w:multiLevelType w:val="hybridMultilevel"/>
    <w:tmpl w:val="12B2A2D0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289A4F3F"/>
    <w:multiLevelType w:val="hybridMultilevel"/>
    <w:tmpl w:val="43E2BC60"/>
    <w:lvl w:ilvl="0" w:tplc="84F2BA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9832289"/>
    <w:multiLevelType w:val="hybridMultilevel"/>
    <w:tmpl w:val="B68CAA12"/>
    <w:lvl w:ilvl="0" w:tplc="4D24ED64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15076B"/>
    <w:multiLevelType w:val="multilevel"/>
    <w:tmpl w:val="82E63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B6C7758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AE12EE"/>
    <w:multiLevelType w:val="hybridMultilevel"/>
    <w:tmpl w:val="FBBAA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6F54E3"/>
    <w:multiLevelType w:val="hybridMultilevel"/>
    <w:tmpl w:val="5F244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C1283B"/>
    <w:multiLevelType w:val="hybridMultilevel"/>
    <w:tmpl w:val="83CEF026"/>
    <w:lvl w:ilvl="0" w:tplc="AFBEACF4">
      <w:start w:val="2"/>
      <w:numFmt w:val="decimal"/>
      <w:lvlText w:val="%1."/>
      <w:lvlJc w:val="left"/>
      <w:pPr>
        <w:ind w:left="10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18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E45037F"/>
    <w:multiLevelType w:val="hybridMultilevel"/>
    <w:tmpl w:val="B6404E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8"/>
  </w:num>
  <w:num w:numId="5">
    <w:abstractNumId w:val="12"/>
  </w:num>
  <w:num w:numId="6">
    <w:abstractNumId w:val="14"/>
  </w:num>
  <w:num w:numId="7">
    <w:abstractNumId w:val="7"/>
  </w:num>
  <w:num w:numId="8">
    <w:abstractNumId w:val="5"/>
  </w:num>
  <w:num w:numId="9">
    <w:abstractNumId w:val="1"/>
  </w:num>
  <w:num w:numId="10">
    <w:abstractNumId w:val="13"/>
  </w:num>
  <w:num w:numId="11">
    <w:abstractNumId w:val="19"/>
  </w:num>
  <w:num w:numId="12">
    <w:abstractNumId w:val="20"/>
  </w:num>
  <w:num w:numId="13">
    <w:abstractNumId w:val="0"/>
  </w:num>
  <w:num w:numId="14">
    <w:abstractNumId w:val="6"/>
  </w:num>
  <w:num w:numId="15">
    <w:abstractNumId w:val="2"/>
  </w:num>
  <w:num w:numId="16">
    <w:abstractNumId w:val="4"/>
  </w:num>
  <w:num w:numId="17">
    <w:abstractNumId w:val="18"/>
  </w:num>
  <w:num w:numId="18">
    <w:abstractNumId w:val="16"/>
  </w:num>
  <w:num w:numId="19">
    <w:abstractNumId w:val="3"/>
  </w:num>
  <w:num w:numId="20">
    <w:abstractNumId w:val="10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pos w:val="beneathText"/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976"/>
    <w:rsid w:val="000006E4"/>
    <w:rsid w:val="00002095"/>
    <w:rsid w:val="000020DD"/>
    <w:rsid w:val="00002BB0"/>
    <w:rsid w:val="00004B6A"/>
    <w:rsid w:val="00005657"/>
    <w:rsid w:val="000101D3"/>
    <w:rsid w:val="000111C8"/>
    <w:rsid w:val="00011A50"/>
    <w:rsid w:val="000139BD"/>
    <w:rsid w:val="00013FDD"/>
    <w:rsid w:val="00014915"/>
    <w:rsid w:val="00014F08"/>
    <w:rsid w:val="00016330"/>
    <w:rsid w:val="00016ADC"/>
    <w:rsid w:val="00017ACE"/>
    <w:rsid w:val="00020016"/>
    <w:rsid w:val="00020834"/>
    <w:rsid w:val="000229A2"/>
    <w:rsid w:val="00023481"/>
    <w:rsid w:val="000242FF"/>
    <w:rsid w:val="00024AF9"/>
    <w:rsid w:val="000260C7"/>
    <w:rsid w:val="00030F7E"/>
    <w:rsid w:val="00032A1E"/>
    <w:rsid w:val="000357A2"/>
    <w:rsid w:val="00035803"/>
    <w:rsid w:val="000364F2"/>
    <w:rsid w:val="00036FE8"/>
    <w:rsid w:val="00041329"/>
    <w:rsid w:val="0004220F"/>
    <w:rsid w:val="0004320F"/>
    <w:rsid w:val="00044189"/>
    <w:rsid w:val="00045650"/>
    <w:rsid w:val="00045C6B"/>
    <w:rsid w:val="00047328"/>
    <w:rsid w:val="000502D1"/>
    <w:rsid w:val="000520C6"/>
    <w:rsid w:val="000544A2"/>
    <w:rsid w:val="00055C24"/>
    <w:rsid w:val="00060645"/>
    <w:rsid w:val="0006275C"/>
    <w:rsid w:val="00062B91"/>
    <w:rsid w:val="00063865"/>
    <w:rsid w:val="000646B4"/>
    <w:rsid w:val="00065674"/>
    <w:rsid w:val="000662ED"/>
    <w:rsid w:val="00067E03"/>
    <w:rsid w:val="0007011D"/>
    <w:rsid w:val="00070A48"/>
    <w:rsid w:val="00070A9F"/>
    <w:rsid w:val="00071574"/>
    <w:rsid w:val="000735B6"/>
    <w:rsid w:val="00082973"/>
    <w:rsid w:val="000869A5"/>
    <w:rsid w:val="00086BB2"/>
    <w:rsid w:val="00086C08"/>
    <w:rsid w:val="0009069F"/>
    <w:rsid w:val="00091A90"/>
    <w:rsid w:val="00093A59"/>
    <w:rsid w:val="00093DD7"/>
    <w:rsid w:val="00094D6C"/>
    <w:rsid w:val="0009530E"/>
    <w:rsid w:val="000955CF"/>
    <w:rsid w:val="00095D87"/>
    <w:rsid w:val="000969CB"/>
    <w:rsid w:val="00097D71"/>
    <w:rsid w:val="000A0141"/>
    <w:rsid w:val="000A02B0"/>
    <w:rsid w:val="000A29C5"/>
    <w:rsid w:val="000A7521"/>
    <w:rsid w:val="000A773D"/>
    <w:rsid w:val="000B1C4A"/>
    <w:rsid w:val="000B2317"/>
    <w:rsid w:val="000B3F70"/>
    <w:rsid w:val="000B4A67"/>
    <w:rsid w:val="000B5FA6"/>
    <w:rsid w:val="000C03B1"/>
    <w:rsid w:val="000C3DB8"/>
    <w:rsid w:val="000C5A91"/>
    <w:rsid w:val="000C5F9B"/>
    <w:rsid w:val="000C60C4"/>
    <w:rsid w:val="000C6BC4"/>
    <w:rsid w:val="000C6CEF"/>
    <w:rsid w:val="000D134A"/>
    <w:rsid w:val="000D20B5"/>
    <w:rsid w:val="000D2314"/>
    <w:rsid w:val="000D35D4"/>
    <w:rsid w:val="000D4A02"/>
    <w:rsid w:val="000D5C11"/>
    <w:rsid w:val="000D6827"/>
    <w:rsid w:val="000E17CA"/>
    <w:rsid w:val="000E32FD"/>
    <w:rsid w:val="000E5801"/>
    <w:rsid w:val="000E6B2F"/>
    <w:rsid w:val="000F0622"/>
    <w:rsid w:val="000F15DD"/>
    <w:rsid w:val="000F2596"/>
    <w:rsid w:val="000F28EC"/>
    <w:rsid w:val="000F3518"/>
    <w:rsid w:val="000F5AC6"/>
    <w:rsid w:val="000F5FC5"/>
    <w:rsid w:val="000F6B5C"/>
    <w:rsid w:val="000F7E3C"/>
    <w:rsid w:val="001020C7"/>
    <w:rsid w:val="0010292D"/>
    <w:rsid w:val="00102D61"/>
    <w:rsid w:val="00103728"/>
    <w:rsid w:val="00103D59"/>
    <w:rsid w:val="00104041"/>
    <w:rsid w:val="00104A99"/>
    <w:rsid w:val="00105395"/>
    <w:rsid w:val="001053F9"/>
    <w:rsid w:val="00105803"/>
    <w:rsid w:val="00106E48"/>
    <w:rsid w:val="001077FC"/>
    <w:rsid w:val="00107F07"/>
    <w:rsid w:val="00110995"/>
    <w:rsid w:val="00111B5B"/>
    <w:rsid w:val="00111BEA"/>
    <w:rsid w:val="001136D9"/>
    <w:rsid w:val="00113EBD"/>
    <w:rsid w:val="00114C06"/>
    <w:rsid w:val="00114E6A"/>
    <w:rsid w:val="001155B8"/>
    <w:rsid w:val="001155CE"/>
    <w:rsid w:val="001170B3"/>
    <w:rsid w:val="00117831"/>
    <w:rsid w:val="00121436"/>
    <w:rsid w:val="00122101"/>
    <w:rsid w:val="00122A1D"/>
    <w:rsid w:val="00122C9C"/>
    <w:rsid w:val="00123541"/>
    <w:rsid w:val="001239C7"/>
    <w:rsid w:val="00125020"/>
    <w:rsid w:val="00127199"/>
    <w:rsid w:val="001275F4"/>
    <w:rsid w:val="001317F4"/>
    <w:rsid w:val="00132EF7"/>
    <w:rsid w:val="001359ED"/>
    <w:rsid w:val="00135DB5"/>
    <w:rsid w:val="001367AA"/>
    <w:rsid w:val="0013685A"/>
    <w:rsid w:val="001408D7"/>
    <w:rsid w:val="00141D33"/>
    <w:rsid w:val="001453B6"/>
    <w:rsid w:val="00145BB6"/>
    <w:rsid w:val="00147396"/>
    <w:rsid w:val="00150310"/>
    <w:rsid w:val="001503B7"/>
    <w:rsid w:val="001505AB"/>
    <w:rsid w:val="00154454"/>
    <w:rsid w:val="00155110"/>
    <w:rsid w:val="0016104F"/>
    <w:rsid w:val="00166A82"/>
    <w:rsid w:val="00172447"/>
    <w:rsid w:val="00172C22"/>
    <w:rsid w:val="00173C2A"/>
    <w:rsid w:val="00174C19"/>
    <w:rsid w:val="00174DA4"/>
    <w:rsid w:val="00174DD5"/>
    <w:rsid w:val="00175AC4"/>
    <w:rsid w:val="00175BD6"/>
    <w:rsid w:val="00175C49"/>
    <w:rsid w:val="001760E5"/>
    <w:rsid w:val="00177AF2"/>
    <w:rsid w:val="00180B70"/>
    <w:rsid w:val="001816D1"/>
    <w:rsid w:val="0018198F"/>
    <w:rsid w:val="0018231C"/>
    <w:rsid w:val="00183FB2"/>
    <w:rsid w:val="001846D9"/>
    <w:rsid w:val="001879DC"/>
    <w:rsid w:val="00187C2D"/>
    <w:rsid w:val="0019067D"/>
    <w:rsid w:val="00192C46"/>
    <w:rsid w:val="00193FF1"/>
    <w:rsid w:val="001956E5"/>
    <w:rsid w:val="00195755"/>
    <w:rsid w:val="00195A60"/>
    <w:rsid w:val="00196B93"/>
    <w:rsid w:val="001A06D0"/>
    <w:rsid w:val="001A074B"/>
    <w:rsid w:val="001A0B98"/>
    <w:rsid w:val="001A22A2"/>
    <w:rsid w:val="001A52E2"/>
    <w:rsid w:val="001A5D50"/>
    <w:rsid w:val="001A607E"/>
    <w:rsid w:val="001A7216"/>
    <w:rsid w:val="001B055F"/>
    <w:rsid w:val="001B06D4"/>
    <w:rsid w:val="001B1043"/>
    <w:rsid w:val="001B3FCE"/>
    <w:rsid w:val="001B4665"/>
    <w:rsid w:val="001C05DA"/>
    <w:rsid w:val="001C16C1"/>
    <w:rsid w:val="001C30D0"/>
    <w:rsid w:val="001C3EC8"/>
    <w:rsid w:val="001C47E3"/>
    <w:rsid w:val="001C550D"/>
    <w:rsid w:val="001C60D9"/>
    <w:rsid w:val="001C66E6"/>
    <w:rsid w:val="001C69C8"/>
    <w:rsid w:val="001C6FBE"/>
    <w:rsid w:val="001C7051"/>
    <w:rsid w:val="001C7CCE"/>
    <w:rsid w:val="001D1EFE"/>
    <w:rsid w:val="001D2071"/>
    <w:rsid w:val="001D3139"/>
    <w:rsid w:val="001D46CB"/>
    <w:rsid w:val="001D4E1D"/>
    <w:rsid w:val="001D54D5"/>
    <w:rsid w:val="001D55F7"/>
    <w:rsid w:val="001D5E38"/>
    <w:rsid w:val="001D6705"/>
    <w:rsid w:val="001D74DA"/>
    <w:rsid w:val="001E0D49"/>
    <w:rsid w:val="001E27FA"/>
    <w:rsid w:val="001E2823"/>
    <w:rsid w:val="001E2F07"/>
    <w:rsid w:val="001E40B7"/>
    <w:rsid w:val="001E5406"/>
    <w:rsid w:val="001E54A8"/>
    <w:rsid w:val="001E67D0"/>
    <w:rsid w:val="001E7065"/>
    <w:rsid w:val="001E7928"/>
    <w:rsid w:val="001F3316"/>
    <w:rsid w:val="001F3764"/>
    <w:rsid w:val="001F529B"/>
    <w:rsid w:val="001F5BA9"/>
    <w:rsid w:val="001F6F0D"/>
    <w:rsid w:val="00200252"/>
    <w:rsid w:val="002005AB"/>
    <w:rsid w:val="002005C6"/>
    <w:rsid w:val="00200C60"/>
    <w:rsid w:val="00201BB8"/>
    <w:rsid w:val="00202344"/>
    <w:rsid w:val="00204B08"/>
    <w:rsid w:val="00205BE7"/>
    <w:rsid w:val="00205CBC"/>
    <w:rsid w:val="002074CD"/>
    <w:rsid w:val="00211045"/>
    <w:rsid w:val="00211FCE"/>
    <w:rsid w:val="00215CE5"/>
    <w:rsid w:val="00227AB3"/>
    <w:rsid w:val="002319AD"/>
    <w:rsid w:val="00231EA4"/>
    <w:rsid w:val="00232622"/>
    <w:rsid w:val="00234ECF"/>
    <w:rsid w:val="00235802"/>
    <w:rsid w:val="00236E76"/>
    <w:rsid w:val="00240579"/>
    <w:rsid w:val="0024065B"/>
    <w:rsid w:val="0024337B"/>
    <w:rsid w:val="00244A20"/>
    <w:rsid w:val="00245619"/>
    <w:rsid w:val="00245B49"/>
    <w:rsid w:val="00245C49"/>
    <w:rsid w:val="00247A55"/>
    <w:rsid w:val="00247D94"/>
    <w:rsid w:val="0025094E"/>
    <w:rsid w:val="00252C80"/>
    <w:rsid w:val="00252EE3"/>
    <w:rsid w:val="00255B3D"/>
    <w:rsid w:val="00257F3E"/>
    <w:rsid w:val="002604B0"/>
    <w:rsid w:val="002626FA"/>
    <w:rsid w:val="00262718"/>
    <w:rsid w:val="00262BC1"/>
    <w:rsid w:val="002635A5"/>
    <w:rsid w:val="00263E3D"/>
    <w:rsid w:val="0026438D"/>
    <w:rsid w:val="00266FBC"/>
    <w:rsid w:val="002674AC"/>
    <w:rsid w:val="0027026D"/>
    <w:rsid w:val="00271CAD"/>
    <w:rsid w:val="00272555"/>
    <w:rsid w:val="00272CB6"/>
    <w:rsid w:val="00273153"/>
    <w:rsid w:val="00273401"/>
    <w:rsid w:val="0027623A"/>
    <w:rsid w:val="00276289"/>
    <w:rsid w:val="002763A9"/>
    <w:rsid w:val="00276629"/>
    <w:rsid w:val="00276F3F"/>
    <w:rsid w:val="002772C1"/>
    <w:rsid w:val="00277719"/>
    <w:rsid w:val="00277C72"/>
    <w:rsid w:val="00277F3A"/>
    <w:rsid w:val="00283EEA"/>
    <w:rsid w:val="002844D3"/>
    <w:rsid w:val="002850C1"/>
    <w:rsid w:val="002858CA"/>
    <w:rsid w:val="002879E2"/>
    <w:rsid w:val="00290D4E"/>
    <w:rsid w:val="00291EE7"/>
    <w:rsid w:val="00292DEB"/>
    <w:rsid w:val="00293D53"/>
    <w:rsid w:val="002956F0"/>
    <w:rsid w:val="002979F0"/>
    <w:rsid w:val="00297A47"/>
    <w:rsid w:val="002A0496"/>
    <w:rsid w:val="002A0F64"/>
    <w:rsid w:val="002A1058"/>
    <w:rsid w:val="002A218F"/>
    <w:rsid w:val="002A2387"/>
    <w:rsid w:val="002A36BF"/>
    <w:rsid w:val="002A48AE"/>
    <w:rsid w:val="002A4A49"/>
    <w:rsid w:val="002A6106"/>
    <w:rsid w:val="002A6E3D"/>
    <w:rsid w:val="002B0EF8"/>
    <w:rsid w:val="002B257F"/>
    <w:rsid w:val="002B2B5F"/>
    <w:rsid w:val="002B401B"/>
    <w:rsid w:val="002B478B"/>
    <w:rsid w:val="002B5CD5"/>
    <w:rsid w:val="002B6346"/>
    <w:rsid w:val="002B65A7"/>
    <w:rsid w:val="002B6D96"/>
    <w:rsid w:val="002B6EF9"/>
    <w:rsid w:val="002C39EB"/>
    <w:rsid w:val="002C50EA"/>
    <w:rsid w:val="002C5408"/>
    <w:rsid w:val="002C6792"/>
    <w:rsid w:val="002C6919"/>
    <w:rsid w:val="002C7698"/>
    <w:rsid w:val="002D0837"/>
    <w:rsid w:val="002D2D33"/>
    <w:rsid w:val="002D36FB"/>
    <w:rsid w:val="002D3803"/>
    <w:rsid w:val="002D45DE"/>
    <w:rsid w:val="002D4B9A"/>
    <w:rsid w:val="002D4E02"/>
    <w:rsid w:val="002D5BEE"/>
    <w:rsid w:val="002D7C23"/>
    <w:rsid w:val="002E3BF5"/>
    <w:rsid w:val="002E5E19"/>
    <w:rsid w:val="002E7403"/>
    <w:rsid w:val="002F2742"/>
    <w:rsid w:val="002F286D"/>
    <w:rsid w:val="002F6702"/>
    <w:rsid w:val="002F6D99"/>
    <w:rsid w:val="002F6E01"/>
    <w:rsid w:val="003014EC"/>
    <w:rsid w:val="00301C7A"/>
    <w:rsid w:val="00301D48"/>
    <w:rsid w:val="00303DEB"/>
    <w:rsid w:val="00303FBC"/>
    <w:rsid w:val="00304103"/>
    <w:rsid w:val="00304B14"/>
    <w:rsid w:val="00311ED5"/>
    <w:rsid w:val="00313013"/>
    <w:rsid w:val="0031493B"/>
    <w:rsid w:val="00317356"/>
    <w:rsid w:val="00317936"/>
    <w:rsid w:val="00317E0A"/>
    <w:rsid w:val="00322285"/>
    <w:rsid w:val="00323D16"/>
    <w:rsid w:val="003240F3"/>
    <w:rsid w:val="00324651"/>
    <w:rsid w:val="00324892"/>
    <w:rsid w:val="003270B8"/>
    <w:rsid w:val="00327E82"/>
    <w:rsid w:val="003305EB"/>
    <w:rsid w:val="003311E8"/>
    <w:rsid w:val="003312C7"/>
    <w:rsid w:val="003320F5"/>
    <w:rsid w:val="00332393"/>
    <w:rsid w:val="003343AD"/>
    <w:rsid w:val="00334514"/>
    <w:rsid w:val="00340039"/>
    <w:rsid w:val="003402BC"/>
    <w:rsid w:val="00343CA4"/>
    <w:rsid w:val="0034515E"/>
    <w:rsid w:val="003451C5"/>
    <w:rsid w:val="00350A90"/>
    <w:rsid w:val="00352293"/>
    <w:rsid w:val="00352AF3"/>
    <w:rsid w:val="003559E6"/>
    <w:rsid w:val="003578AD"/>
    <w:rsid w:val="00357D73"/>
    <w:rsid w:val="003600B1"/>
    <w:rsid w:val="00360130"/>
    <w:rsid w:val="00362060"/>
    <w:rsid w:val="0036240B"/>
    <w:rsid w:val="0036273E"/>
    <w:rsid w:val="00362A56"/>
    <w:rsid w:val="00362C3A"/>
    <w:rsid w:val="00362D5D"/>
    <w:rsid w:val="003639D2"/>
    <w:rsid w:val="00363CE0"/>
    <w:rsid w:val="00365072"/>
    <w:rsid w:val="00365C41"/>
    <w:rsid w:val="00366AC4"/>
    <w:rsid w:val="00366DCC"/>
    <w:rsid w:val="00367128"/>
    <w:rsid w:val="00370618"/>
    <w:rsid w:val="00370B8F"/>
    <w:rsid w:val="00371830"/>
    <w:rsid w:val="00372ACF"/>
    <w:rsid w:val="00373ED6"/>
    <w:rsid w:val="00374C0C"/>
    <w:rsid w:val="00375250"/>
    <w:rsid w:val="0037558B"/>
    <w:rsid w:val="00377553"/>
    <w:rsid w:val="00385179"/>
    <w:rsid w:val="00387C44"/>
    <w:rsid w:val="0039127F"/>
    <w:rsid w:val="00391411"/>
    <w:rsid w:val="00392BDC"/>
    <w:rsid w:val="00392DE3"/>
    <w:rsid w:val="00396372"/>
    <w:rsid w:val="0039637B"/>
    <w:rsid w:val="003A0A66"/>
    <w:rsid w:val="003A1487"/>
    <w:rsid w:val="003A21AF"/>
    <w:rsid w:val="003A240A"/>
    <w:rsid w:val="003A413B"/>
    <w:rsid w:val="003A6FCC"/>
    <w:rsid w:val="003A730D"/>
    <w:rsid w:val="003A7378"/>
    <w:rsid w:val="003A76F2"/>
    <w:rsid w:val="003B0101"/>
    <w:rsid w:val="003B04EB"/>
    <w:rsid w:val="003B0719"/>
    <w:rsid w:val="003B0F36"/>
    <w:rsid w:val="003B379D"/>
    <w:rsid w:val="003B6224"/>
    <w:rsid w:val="003C149F"/>
    <w:rsid w:val="003C29E8"/>
    <w:rsid w:val="003C3FB6"/>
    <w:rsid w:val="003C4C8D"/>
    <w:rsid w:val="003C5A97"/>
    <w:rsid w:val="003C68C9"/>
    <w:rsid w:val="003C6A64"/>
    <w:rsid w:val="003D0452"/>
    <w:rsid w:val="003D1248"/>
    <w:rsid w:val="003D1DB4"/>
    <w:rsid w:val="003D3283"/>
    <w:rsid w:val="003D39DF"/>
    <w:rsid w:val="003D4414"/>
    <w:rsid w:val="003D48F8"/>
    <w:rsid w:val="003D5F4F"/>
    <w:rsid w:val="003D67F2"/>
    <w:rsid w:val="003D7C24"/>
    <w:rsid w:val="003D7DB5"/>
    <w:rsid w:val="003E12F7"/>
    <w:rsid w:val="003E1C12"/>
    <w:rsid w:val="003E1C39"/>
    <w:rsid w:val="003E1CDE"/>
    <w:rsid w:val="003E23BD"/>
    <w:rsid w:val="003E2C00"/>
    <w:rsid w:val="003E4A38"/>
    <w:rsid w:val="003E4A70"/>
    <w:rsid w:val="003E5431"/>
    <w:rsid w:val="003F04CF"/>
    <w:rsid w:val="003F0824"/>
    <w:rsid w:val="003F21E1"/>
    <w:rsid w:val="003F3118"/>
    <w:rsid w:val="003F3561"/>
    <w:rsid w:val="003F4211"/>
    <w:rsid w:val="003F6508"/>
    <w:rsid w:val="0040046C"/>
    <w:rsid w:val="00402BA1"/>
    <w:rsid w:val="00402D0F"/>
    <w:rsid w:val="004031B1"/>
    <w:rsid w:val="004049D8"/>
    <w:rsid w:val="00404A54"/>
    <w:rsid w:val="00405185"/>
    <w:rsid w:val="004052EF"/>
    <w:rsid w:val="0040668D"/>
    <w:rsid w:val="00406904"/>
    <w:rsid w:val="004069B6"/>
    <w:rsid w:val="004105A6"/>
    <w:rsid w:val="00411B58"/>
    <w:rsid w:val="00414580"/>
    <w:rsid w:val="004151A1"/>
    <w:rsid w:val="00417C8D"/>
    <w:rsid w:val="00421B2C"/>
    <w:rsid w:val="004222CE"/>
    <w:rsid w:val="004226D4"/>
    <w:rsid w:val="00422E7B"/>
    <w:rsid w:val="00424872"/>
    <w:rsid w:val="00424C07"/>
    <w:rsid w:val="00426E69"/>
    <w:rsid w:val="00427F09"/>
    <w:rsid w:val="00430E5B"/>
    <w:rsid w:val="004313F3"/>
    <w:rsid w:val="004323A3"/>
    <w:rsid w:val="004328F4"/>
    <w:rsid w:val="004353E4"/>
    <w:rsid w:val="004372BD"/>
    <w:rsid w:val="004405F8"/>
    <w:rsid w:val="00441347"/>
    <w:rsid w:val="00442221"/>
    <w:rsid w:val="00442F37"/>
    <w:rsid w:val="00444592"/>
    <w:rsid w:val="00445D54"/>
    <w:rsid w:val="004508A3"/>
    <w:rsid w:val="00450F82"/>
    <w:rsid w:val="00450FD6"/>
    <w:rsid w:val="00453993"/>
    <w:rsid w:val="00453C97"/>
    <w:rsid w:val="00454435"/>
    <w:rsid w:val="0045782D"/>
    <w:rsid w:val="00462549"/>
    <w:rsid w:val="00462C89"/>
    <w:rsid w:val="00464A44"/>
    <w:rsid w:val="00465AC1"/>
    <w:rsid w:val="004664F4"/>
    <w:rsid w:val="00471050"/>
    <w:rsid w:val="00472375"/>
    <w:rsid w:val="00472805"/>
    <w:rsid w:val="0047318C"/>
    <w:rsid w:val="00475FA7"/>
    <w:rsid w:val="00481A38"/>
    <w:rsid w:val="00481C6E"/>
    <w:rsid w:val="00482DBD"/>
    <w:rsid w:val="00483289"/>
    <w:rsid w:val="00486276"/>
    <w:rsid w:val="00487A25"/>
    <w:rsid w:val="00490428"/>
    <w:rsid w:val="00491158"/>
    <w:rsid w:val="0049168D"/>
    <w:rsid w:val="00492697"/>
    <w:rsid w:val="00493060"/>
    <w:rsid w:val="00493CA5"/>
    <w:rsid w:val="004941C6"/>
    <w:rsid w:val="004947F2"/>
    <w:rsid w:val="00496379"/>
    <w:rsid w:val="00496C2E"/>
    <w:rsid w:val="00497A1F"/>
    <w:rsid w:val="00497E94"/>
    <w:rsid w:val="004A0565"/>
    <w:rsid w:val="004A06EE"/>
    <w:rsid w:val="004A17EF"/>
    <w:rsid w:val="004A3186"/>
    <w:rsid w:val="004A32B4"/>
    <w:rsid w:val="004A3DC5"/>
    <w:rsid w:val="004A5E64"/>
    <w:rsid w:val="004A6963"/>
    <w:rsid w:val="004A71FF"/>
    <w:rsid w:val="004B0547"/>
    <w:rsid w:val="004B062E"/>
    <w:rsid w:val="004B0DB5"/>
    <w:rsid w:val="004B1CB6"/>
    <w:rsid w:val="004B1E06"/>
    <w:rsid w:val="004B1F6F"/>
    <w:rsid w:val="004B23D3"/>
    <w:rsid w:val="004B5D77"/>
    <w:rsid w:val="004B5D83"/>
    <w:rsid w:val="004B6EE0"/>
    <w:rsid w:val="004B7E39"/>
    <w:rsid w:val="004C1301"/>
    <w:rsid w:val="004C1A4A"/>
    <w:rsid w:val="004C3367"/>
    <w:rsid w:val="004C3FF5"/>
    <w:rsid w:val="004C4821"/>
    <w:rsid w:val="004C4C00"/>
    <w:rsid w:val="004C4D92"/>
    <w:rsid w:val="004C599E"/>
    <w:rsid w:val="004C698F"/>
    <w:rsid w:val="004D23A8"/>
    <w:rsid w:val="004D26DB"/>
    <w:rsid w:val="004D5C2D"/>
    <w:rsid w:val="004D70B0"/>
    <w:rsid w:val="004D76BA"/>
    <w:rsid w:val="004D7D22"/>
    <w:rsid w:val="004E0E4A"/>
    <w:rsid w:val="004E242E"/>
    <w:rsid w:val="004E4EAF"/>
    <w:rsid w:val="004E5FCA"/>
    <w:rsid w:val="004E64C1"/>
    <w:rsid w:val="004E7964"/>
    <w:rsid w:val="004E7A28"/>
    <w:rsid w:val="004F01CB"/>
    <w:rsid w:val="004F0884"/>
    <w:rsid w:val="004F129B"/>
    <w:rsid w:val="004F238C"/>
    <w:rsid w:val="004F4408"/>
    <w:rsid w:val="004F51A0"/>
    <w:rsid w:val="004F553E"/>
    <w:rsid w:val="004F59A2"/>
    <w:rsid w:val="004F5F4E"/>
    <w:rsid w:val="004F632F"/>
    <w:rsid w:val="004F6FC7"/>
    <w:rsid w:val="00501817"/>
    <w:rsid w:val="00502F91"/>
    <w:rsid w:val="00505337"/>
    <w:rsid w:val="00505CBD"/>
    <w:rsid w:val="00511034"/>
    <w:rsid w:val="00511E1D"/>
    <w:rsid w:val="00513276"/>
    <w:rsid w:val="005136D9"/>
    <w:rsid w:val="00513FBB"/>
    <w:rsid w:val="00517076"/>
    <w:rsid w:val="00522074"/>
    <w:rsid w:val="0052352C"/>
    <w:rsid w:val="005238AF"/>
    <w:rsid w:val="00523C24"/>
    <w:rsid w:val="005243AB"/>
    <w:rsid w:val="00524648"/>
    <w:rsid w:val="00525EC1"/>
    <w:rsid w:val="005269FA"/>
    <w:rsid w:val="00531473"/>
    <w:rsid w:val="00531537"/>
    <w:rsid w:val="00531D99"/>
    <w:rsid w:val="00532331"/>
    <w:rsid w:val="005372C5"/>
    <w:rsid w:val="005416B7"/>
    <w:rsid w:val="00541BE1"/>
    <w:rsid w:val="00544F8F"/>
    <w:rsid w:val="005456CC"/>
    <w:rsid w:val="0054768F"/>
    <w:rsid w:val="00550BFA"/>
    <w:rsid w:val="00550C0C"/>
    <w:rsid w:val="00551E86"/>
    <w:rsid w:val="005524E8"/>
    <w:rsid w:val="00556435"/>
    <w:rsid w:val="005635FD"/>
    <w:rsid w:val="00564751"/>
    <w:rsid w:val="0056486A"/>
    <w:rsid w:val="00564E5B"/>
    <w:rsid w:val="00565804"/>
    <w:rsid w:val="00566033"/>
    <w:rsid w:val="005663CF"/>
    <w:rsid w:val="00566B1F"/>
    <w:rsid w:val="00567027"/>
    <w:rsid w:val="00570CB8"/>
    <w:rsid w:val="00571E4E"/>
    <w:rsid w:val="00574F86"/>
    <w:rsid w:val="005752A3"/>
    <w:rsid w:val="0057758C"/>
    <w:rsid w:val="005810E2"/>
    <w:rsid w:val="0058177F"/>
    <w:rsid w:val="005817E7"/>
    <w:rsid w:val="00582FD4"/>
    <w:rsid w:val="0058428B"/>
    <w:rsid w:val="00585DDB"/>
    <w:rsid w:val="00590902"/>
    <w:rsid w:val="00590FE6"/>
    <w:rsid w:val="00591176"/>
    <w:rsid w:val="00593047"/>
    <w:rsid w:val="005930D3"/>
    <w:rsid w:val="005932D1"/>
    <w:rsid w:val="005933FD"/>
    <w:rsid w:val="00593AB2"/>
    <w:rsid w:val="0059422D"/>
    <w:rsid w:val="00594545"/>
    <w:rsid w:val="00594D91"/>
    <w:rsid w:val="00594DE6"/>
    <w:rsid w:val="00596D0B"/>
    <w:rsid w:val="005A0568"/>
    <w:rsid w:val="005A0755"/>
    <w:rsid w:val="005A0ACA"/>
    <w:rsid w:val="005A1FF9"/>
    <w:rsid w:val="005A3A36"/>
    <w:rsid w:val="005A3DBB"/>
    <w:rsid w:val="005A46CD"/>
    <w:rsid w:val="005A6235"/>
    <w:rsid w:val="005A632C"/>
    <w:rsid w:val="005B2F42"/>
    <w:rsid w:val="005B3208"/>
    <w:rsid w:val="005B3957"/>
    <w:rsid w:val="005B5410"/>
    <w:rsid w:val="005B5977"/>
    <w:rsid w:val="005B72F6"/>
    <w:rsid w:val="005C2688"/>
    <w:rsid w:val="005C4B75"/>
    <w:rsid w:val="005C6D6A"/>
    <w:rsid w:val="005C7B05"/>
    <w:rsid w:val="005D1A2D"/>
    <w:rsid w:val="005D2B7D"/>
    <w:rsid w:val="005D3C11"/>
    <w:rsid w:val="005D3F1B"/>
    <w:rsid w:val="005D4DA3"/>
    <w:rsid w:val="005D58F3"/>
    <w:rsid w:val="005D5BF5"/>
    <w:rsid w:val="005D7174"/>
    <w:rsid w:val="005E086A"/>
    <w:rsid w:val="005E13FB"/>
    <w:rsid w:val="005E15EC"/>
    <w:rsid w:val="005E25FB"/>
    <w:rsid w:val="005E53A1"/>
    <w:rsid w:val="005E6510"/>
    <w:rsid w:val="005E6B21"/>
    <w:rsid w:val="005E6F8B"/>
    <w:rsid w:val="005E703A"/>
    <w:rsid w:val="005F08DF"/>
    <w:rsid w:val="005F0B21"/>
    <w:rsid w:val="005F43B1"/>
    <w:rsid w:val="005F4EA3"/>
    <w:rsid w:val="005F5EB9"/>
    <w:rsid w:val="005F7011"/>
    <w:rsid w:val="005F73CE"/>
    <w:rsid w:val="006004EC"/>
    <w:rsid w:val="00600A19"/>
    <w:rsid w:val="00601B22"/>
    <w:rsid w:val="006048D9"/>
    <w:rsid w:val="0060535D"/>
    <w:rsid w:val="00606106"/>
    <w:rsid w:val="006061AA"/>
    <w:rsid w:val="0060641C"/>
    <w:rsid w:val="006067C5"/>
    <w:rsid w:val="00606977"/>
    <w:rsid w:val="0060745A"/>
    <w:rsid w:val="0061005C"/>
    <w:rsid w:val="006105CF"/>
    <w:rsid w:val="00610986"/>
    <w:rsid w:val="006116B4"/>
    <w:rsid w:val="006121F2"/>
    <w:rsid w:val="00612602"/>
    <w:rsid w:val="00612E4E"/>
    <w:rsid w:val="00615991"/>
    <w:rsid w:val="0061641C"/>
    <w:rsid w:val="00616E7C"/>
    <w:rsid w:val="00622228"/>
    <w:rsid w:val="00623A0A"/>
    <w:rsid w:val="00624363"/>
    <w:rsid w:val="00624FAF"/>
    <w:rsid w:val="00627407"/>
    <w:rsid w:val="00630CA0"/>
    <w:rsid w:val="00631925"/>
    <w:rsid w:val="00634935"/>
    <w:rsid w:val="00635657"/>
    <w:rsid w:val="00635851"/>
    <w:rsid w:val="00636B06"/>
    <w:rsid w:val="006372C3"/>
    <w:rsid w:val="00637578"/>
    <w:rsid w:val="00637D6B"/>
    <w:rsid w:val="006414A4"/>
    <w:rsid w:val="006414B5"/>
    <w:rsid w:val="00644D8B"/>
    <w:rsid w:val="006461CA"/>
    <w:rsid w:val="006463E9"/>
    <w:rsid w:val="006464AC"/>
    <w:rsid w:val="00647AFF"/>
    <w:rsid w:val="00650ABD"/>
    <w:rsid w:val="006533FD"/>
    <w:rsid w:val="00655D77"/>
    <w:rsid w:val="00656964"/>
    <w:rsid w:val="00656AB6"/>
    <w:rsid w:val="006611EF"/>
    <w:rsid w:val="00661492"/>
    <w:rsid w:val="006616E9"/>
    <w:rsid w:val="00661D4D"/>
    <w:rsid w:val="0066314A"/>
    <w:rsid w:val="006646CE"/>
    <w:rsid w:val="00665D6C"/>
    <w:rsid w:val="00666BDC"/>
    <w:rsid w:val="00670793"/>
    <w:rsid w:val="0067130F"/>
    <w:rsid w:val="006714C3"/>
    <w:rsid w:val="0067273B"/>
    <w:rsid w:val="00673693"/>
    <w:rsid w:val="00680851"/>
    <w:rsid w:val="00680879"/>
    <w:rsid w:val="00681BC8"/>
    <w:rsid w:val="00683159"/>
    <w:rsid w:val="006902D2"/>
    <w:rsid w:val="00690692"/>
    <w:rsid w:val="0069320F"/>
    <w:rsid w:val="00694DAE"/>
    <w:rsid w:val="0069521C"/>
    <w:rsid w:val="006955C4"/>
    <w:rsid w:val="00695C90"/>
    <w:rsid w:val="006A0E23"/>
    <w:rsid w:val="006A2413"/>
    <w:rsid w:val="006A28ED"/>
    <w:rsid w:val="006A2A77"/>
    <w:rsid w:val="006A2B27"/>
    <w:rsid w:val="006A2DDC"/>
    <w:rsid w:val="006A32C9"/>
    <w:rsid w:val="006A48F2"/>
    <w:rsid w:val="006A6409"/>
    <w:rsid w:val="006A6D32"/>
    <w:rsid w:val="006A7573"/>
    <w:rsid w:val="006B1265"/>
    <w:rsid w:val="006B1963"/>
    <w:rsid w:val="006B1EB8"/>
    <w:rsid w:val="006B3404"/>
    <w:rsid w:val="006B34A2"/>
    <w:rsid w:val="006B4B8F"/>
    <w:rsid w:val="006B5871"/>
    <w:rsid w:val="006B5936"/>
    <w:rsid w:val="006B5C54"/>
    <w:rsid w:val="006B66A1"/>
    <w:rsid w:val="006B6A03"/>
    <w:rsid w:val="006C04BC"/>
    <w:rsid w:val="006C0D93"/>
    <w:rsid w:val="006C144D"/>
    <w:rsid w:val="006C2086"/>
    <w:rsid w:val="006C2D9A"/>
    <w:rsid w:val="006C362E"/>
    <w:rsid w:val="006C5840"/>
    <w:rsid w:val="006C6830"/>
    <w:rsid w:val="006D1806"/>
    <w:rsid w:val="006D20FF"/>
    <w:rsid w:val="006D398C"/>
    <w:rsid w:val="006D3F06"/>
    <w:rsid w:val="006D4BD3"/>
    <w:rsid w:val="006D6B70"/>
    <w:rsid w:val="006E0713"/>
    <w:rsid w:val="006E1672"/>
    <w:rsid w:val="006E16B8"/>
    <w:rsid w:val="006E3377"/>
    <w:rsid w:val="006E33CE"/>
    <w:rsid w:val="006E3B2A"/>
    <w:rsid w:val="006E4ECB"/>
    <w:rsid w:val="006E4F78"/>
    <w:rsid w:val="006E725C"/>
    <w:rsid w:val="006F1360"/>
    <w:rsid w:val="006F14D6"/>
    <w:rsid w:val="006F2261"/>
    <w:rsid w:val="006F2826"/>
    <w:rsid w:val="006F367A"/>
    <w:rsid w:val="006F3BF9"/>
    <w:rsid w:val="006F3CB4"/>
    <w:rsid w:val="006F5471"/>
    <w:rsid w:val="006F5C2E"/>
    <w:rsid w:val="006F640B"/>
    <w:rsid w:val="006F6A4A"/>
    <w:rsid w:val="006F6EC6"/>
    <w:rsid w:val="00700700"/>
    <w:rsid w:val="00700E93"/>
    <w:rsid w:val="00700F62"/>
    <w:rsid w:val="00701157"/>
    <w:rsid w:val="00701A92"/>
    <w:rsid w:val="00701BED"/>
    <w:rsid w:val="00703C76"/>
    <w:rsid w:val="007047F2"/>
    <w:rsid w:val="0070642D"/>
    <w:rsid w:val="00706473"/>
    <w:rsid w:val="00707062"/>
    <w:rsid w:val="00707473"/>
    <w:rsid w:val="0070776C"/>
    <w:rsid w:val="00710D9C"/>
    <w:rsid w:val="00712643"/>
    <w:rsid w:val="0071424B"/>
    <w:rsid w:val="007159BA"/>
    <w:rsid w:val="00717DB2"/>
    <w:rsid w:val="00721222"/>
    <w:rsid w:val="007235D5"/>
    <w:rsid w:val="00724084"/>
    <w:rsid w:val="00724170"/>
    <w:rsid w:val="0072475A"/>
    <w:rsid w:val="007251BF"/>
    <w:rsid w:val="00726478"/>
    <w:rsid w:val="00732AED"/>
    <w:rsid w:val="00732FD0"/>
    <w:rsid w:val="00734518"/>
    <w:rsid w:val="007346DE"/>
    <w:rsid w:val="00734817"/>
    <w:rsid w:val="00734A9B"/>
    <w:rsid w:val="007401F3"/>
    <w:rsid w:val="007406C2"/>
    <w:rsid w:val="0074088D"/>
    <w:rsid w:val="0074197A"/>
    <w:rsid w:val="00745D61"/>
    <w:rsid w:val="007466D6"/>
    <w:rsid w:val="00746F92"/>
    <w:rsid w:val="00750766"/>
    <w:rsid w:val="007507AE"/>
    <w:rsid w:val="00750961"/>
    <w:rsid w:val="00751204"/>
    <w:rsid w:val="00751C1C"/>
    <w:rsid w:val="00752797"/>
    <w:rsid w:val="00752A30"/>
    <w:rsid w:val="00753772"/>
    <w:rsid w:val="00755CDA"/>
    <w:rsid w:val="007577CD"/>
    <w:rsid w:val="007579A8"/>
    <w:rsid w:val="007579AD"/>
    <w:rsid w:val="00760B03"/>
    <w:rsid w:val="007624AD"/>
    <w:rsid w:val="007634A6"/>
    <w:rsid w:val="00763E0D"/>
    <w:rsid w:val="00766E7C"/>
    <w:rsid w:val="00767BE0"/>
    <w:rsid w:val="007720F0"/>
    <w:rsid w:val="00774AB5"/>
    <w:rsid w:val="00775ADC"/>
    <w:rsid w:val="00776D1B"/>
    <w:rsid w:val="00777263"/>
    <w:rsid w:val="007773B3"/>
    <w:rsid w:val="00777442"/>
    <w:rsid w:val="007779E2"/>
    <w:rsid w:val="00780B21"/>
    <w:rsid w:val="00780C3F"/>
    <w:rsid w:val="0078134E"/>
    <w:rsid w:val="0078195D"/>
    <w:rsid w:val="00781B08"/>
    <w:rsid w:val="00782973"/>
    <w:rsid w:val="00785F58"/>
    <w:rsid w:val="00790519"/>
    <w:rsid w:val="0079067D"/>
    <w:rsid w:val="007911B0"/>
    <w:rsid w:val="00794E6E"/>
    <w:rsid w:val="00795E6A"/>
    <w:rsid w:val="007A0231"/>
    <w:rsid w:val="007A1220"/>
    <w:rsid w:val="007A200A"/>
    <w:rsid w:val="007A244C"/>
    <w:rsid w:val="007A2D77"/>
    <w:rsid w:val="007A3C51"/>
    <w:rsid w:val="007A542F"/>
    <w:rsid w:val="007A7240"/>
    <w:rsid w:val="007B1B9E"/>
    <w:rsid w:val="007B1D25"/>
    <w:rsid w:val="007B2641"/>
    <w:rsid w:val="007B391E"/>
    <w:rsid w:val="007B3CF0"/>
    <w:rsid w:val="007B4BE7"/>
    <w:rsid w:val="007B4EB4"/>
    <w:rsid w:val="007B63D1"/>
    <w:rsid w:val="007B6A00"/>
    <w:rsid w:val="007B6DCC"/>
    <w:rsid w:val="007B701E"/>
    <w:rsid w:val="007C10CE"/>
    <w:rsid w:val="007C2BBA"/>
    <w:rsid w:val="007C3CA6"/>
    <w:rsid w:val="007C70AA"/>
    <w:rsid w:val="007D17E5"/>
    <w:rsid w:val="007D1AAD"/>
    <w:rsid w:val="007D4030"/>
    <w:rsid w:val="007D5018"/>
    <w:rsid w:val="007D541B"/>
    <w:rsid w:val="007D6462"/>
    <w:rsid w:val="007D65AB"/>
    <w:rsid w:val="007D74BD"/>
    <w:rsid w:val="007E0E60"/>
    <w:rsid w:val="007E0FE8"/>
    <w:rsid w:val="007E1625"/>
    <w:rsid w:val="007E1649"/>
    <w:rsid w:val="007E1820"/>
    <w:rsid w:val="007E1E39"/>
    <w:rsid w:val="007E258F"/>
    <w:rsid w:val="007E41FF"/>
    <w:rsid w:val="007F250A"/>
    <w:rsid w:val="007F39A1"/>
    <w:rsid w:val="007F3B1F"/>
    <w:rsid w:val="007F4B5D"/>
    <w:rsid w:val="007F4EC3"/>
    <w:rsid w:val="007F725B"/>
    <w:rsid w:val="007F7818"/>
    <w:rsid w:val="00803FCB"/>
    <w:rsid w:val="0080467D"/>
    <w:rsid w:val="00804776"/>
    <w:rsid w:val="008051B3"/>
    <w:rsid w:val="0080692E"/>
    <w:rsid w:val="00807A3B"/>
    <w:rsid w:val="0081015D"/>
    <w:rsid w:val="0081135B"/>
    <w:rsid w:val="008123FE"/>
    <w:rsid w:val="00812D41"/>
    <w:rsid w:val="00813397"/>
    <w:rsid w:val="00813C38"/>
    <w:rsid w:val="008155BF"/>
    <w:rsid w:val="00815D4D"/>
    <w:rsid w:val="008162F2"/>
    <w:rsid w:val="00817193"/>
    <w:rsid w:val="008173A9"/>
    <w:rsid w:val="008179CE"/>
    <w:rsid w:val="00817C3C"/>
    <w:rsid w:val="008202C9"/>
    <w:rsid w:val="00820313"/>
    <w:rsid w:val="00820340"/>
    <w:rsid w:val="00820B54"/>
    <w:rsid w:val="00821B15"/>
    <w:rsid w:val="00822876"/>
    <w:rsid w:val="00823B65"/>
    <w:rsid w:val="0082512C"/>
    <w:rsid w:val="00826D0D"/>
    <w:rsid w:val="00827731"/>
    <w:rsid w:val="00827AAE"/>
    <w:rsid w:val="0083012B"/>
    <w:rsid w:val="00831405"/>
    <w:rsid w:val="0083226E"/>
    <w:rsid w:val="0083255B"/>
    <w:rsid w:val="008338AF"/>
    <w:rsid w:val="008338F7"/>
    <w:rsid w:val="00833C10"/>
    <w:rsid w:val="00835F12"/>
    <w:rsid w:val="00836A2E"/>
    <w:rsid w:val="00837712"/>
    <w:rsid w:val="00840F59"/>
    <w:rsid w:val="008411C3"/>
    <w:rsid w:val="008414D7"/>
    <w:rsid w:val="00842095"/>
    <w:rsid w:val="00843117"/>
    <w:rsid w:val="00843C2A"/>
    <w:rsid w:val="00843D55"/>
    <w:rsid w:val="008455B6"/>
    <w:rsid w:val="00845C66"/>
    <w:rsid w:val="00845C69"/>
    <w:rsid w:val="00847846"/>
    <w:rsid w:val="00847E1D"/>
    <w:rsid w:val="008505B2"/>
    <w:rsid w:val="008511D5"/>
    <w:rsid w:val="0085128C"/>
    <w:rsid w:val="0085251B"/>
    <w:rsid w:val="00852FBD"/>
    <w:rsid w:val="00853954"/>
    <w:rsid w:val="00853D31"/>
    <w:rsid w:val="008557D4"/>
    <w:rsid w:val="00856307"/>
    <w:rsid w:val="00856851"/>
    <w:rsid w:val="00856D95"/>
    <w:rsid w:val="008575E3"/>
    <w:rsid w:val="00857837"/>
    <w:rsid w:val="008629D2"/>
    <w:rsid w:val="00862F1F"/>
    <w:rsid w:val="0086404B"/>
    <w:rsid w:val="008661F0"/>
    <w:rsid w:val="00866B68"/>
    <w:rsid w:val="00867E1E"/>
    <w:rsid w:val="008702C1"/>
    <w:rsid w:val="008713EA"/>
    <w:rsid w:val="00871716"/>
    <w:rsid w:val="00871B43"/>
    <w:rsid w:val="00871ED7"/>
    <w:rsid w:val="00872A2E"/>
    <w:rsid w:val="00872F59"/>
    <w:rsid w:val="00873259"/>
    <w:rsid w:val="00874742"/>
    <w:rsid w:val="008748E4"/>
    <w:rsid w:val="00876F2E"/>
    <w:rsid w:val="008807EF"/>
    <w:rsid w:val="0088295B"/>
    <w:rsid w:val="00883997"/>
    <w:rsid w:val="00884B63"/>
    <w:rsid w:val="008853F1"/>
    <w:rsid w:val="00886DDA"/>
    <w:rsid w:val="00886FF1"/>
    <w:rsid w:val="008918F1"/>
    <w:rsid w:val="00891A16"/>
    <w:rsid w:val="008923FB"/>
    <w:rsid w:val="00892806"/>
    <w:rsid w:val="008929EB"/>
    <w:rsid w:val="008945FF"/>
    <w:rsid w:val="008A0298"/>
    <w:rsid w:val="008A046D"/>
    <w:rsid w:val="008A0590"/>
    <w:rsid w:val="008A08D6"/>
    <w:rsid w:val="008A1DAF"/>
    <w:rsid w:val="008A555B"/>
    <w:rsid w:val="008A5CF3"/>
    <w:rsid w:val="008A64DA"/>
    <w:rsid w:val="008A66F9"/>
    <w:rsid w:val="008B0127"/>
    <w:rsid w:val="008B061D"/>
    <w:rsid w:val="008B0F9E"/>
    <w:rsid w:val="008B1ACA"/>
    <w:rsid w:val="008B1C22"/>
    <w:rsid w:val="008B2589"/>
    <w:rsid w:val="008B38BA"/>
    <w:rsid w:val="008B5035"/>
    <w:rsid w:val="008B6D3C"/>
    <w:rsid w:val="008B7016"/>
    <w:rsid w:val="008C0B1F"/>
    <w:rsid w:val="008C0F2F"/>
    <w:rsid w:val="008C1048"/>
    <w:rsid w:val="008C1064"/>
    <w:rsid w:val="008C1B89"/>
    <w:rsid w:val="008C2203"/>
    <w:rsid w:val="008C60C5"/>
    <w:rsid w:val="008C7E51"/>
    <w:rsid w:val="008D2DCE"/>
    <w:rsid w:val="008D42C9"/>
    <w:rsid w:val="008D4B4C"/>
    <w:rsid w:val="008D534E"/>
    <w:rsid w:val="008D784E"/>
    <w:rsid w:val="008E078F"/>
    <w:rsid w:val="008E0E93"/>
    <w:rsid w:val="008E2381"/>
    <w:rsid w:val="008E26F7"/>
    <w:rsid w:val="008E6487"/>
    <w:rsid w:val="008E65F3"/>
    <w:rsid w:val="008E7D6E"/>
    <w:rsid w:val="008E7E74"/>
    <w:rsid w:val="008F09A2"/>
    <w:rsid w:val="008F1476"/>
    <w:rsid w:val="008F3299"/>
    <w:rsid w:val="008F41B0"/>
    <w:rsid w:val="008F4592"/>
    <w:rsid w:val="008F56C5"/>
    <w:rsid w:val="008F5F78"/>
    <w:rsid w:val="008F60DB"/>
    <w:rsid w:val="008F7E24"/>
    <w:rsid w:val="0090069F"/>
    <w:rsid w:val="009021DA"/>
    <w:rsid w:val="00907567"/>
    <w:rsid w:val="00907CDD"/>
    <w:rsid w:val="00910BD8"/>
    <w:rsid w:val="009133E6"/>
    <w:rsid w:val="00913549"/>
    <w:rsid w:val="00914221"/>
    <w:rsid w:val="00917A3B"/>
    <w:rsid w:val="00921DC5"/>
    <w:rsid w:val="0092254F"/>
    <w:rsid w:val="00923BD2"/>
    <w:rsid w:val="0092480A"/>
    <w:rsid w:val="009249DC"/>
    <w:rsid w:val="009269A1"/>
    <w:rsid w:val="009273E1"/>
    <w:rsid w:val="00927592"/>
    <w:rsid w:val="00930761"/>
    <w:rsid w:val="00931855"/>
    <w:rsid w:val="009330EF"/>
    <w:rsid w:val="00933564"/>
    <w:rsid w:val="009335E9"/>
    <w:rsid w:val="00933983"/>
    <w:rsid w:val="00933DB3"/>
    <w:rsid w:val="00935A89"/>
    <w:rsid w:val="00935B67"/>
    <w:rsid w:val="00936E60"/>
    <w:rsid w:val="00937D67"/>
    <w:rsid w:val="009400E4"/>
    <w:rsid w:val="00941A47"/>
    <w:rsid w:val="00942FAF"/>
    <w:rsid w:val="00944AAB"/>
    <w:rsid w:val="009473DC"/>
    <w:rsid w:val="00947F18"/>
    <w:rsid w:val="009503B4"/>
    <w:rsid w:val="00952719"/>
    <w:rsid w:val="0095305B"/>
    <w:rsid w:val="00955A94"/>
    <w:rsid w:val="00957C3F"/>
    <w:rsid w:val="00961093"/>
    <w:rsid w:val="00966D82"/>
    <w:rsid w:val="009677E8"/>
    <w:rsid w:val="00970E78"/>
    <w:rsid w:val="00972986"/>
    <w:rsid w:val="00972EAE"/>
    <w:rsid w:val="00973A37"/>
    <w:rsid w:val="00980D49"/>
    <w:rsid w:val="00981DE9"/>
    <w:rsid w:val="009823BD"/>
    <w:rsid w:val="00984BF6"/>
    <w:rsid w:val="00985940"/>
    <w:rsid w:val="0098660E"/>
    <w:rsid w:val="00987B6A"/>
    <w:rsid w:val="00993CBE"/>
    <w:rsid w:val="00994FB3"/>
    <w:rsid w:val="00996E3E"/>
    <w:rsid w:val="00997878"/>
    <w:rsid w:val="00997A17"/>
    <w:rsid w:val="009A00FB"/>
    <w:rsid w:val="009A130F"/>
    <w:rsid w:val="009A35C0"/>
    <w:rsid w:val="009A7E97"/>
    <w:rsid w:val="009B05CD"/>
    <w:rsid w:val="009B0BF9"/>
    <w:rsid w:val="009B2A38"/>
    <w:rsid w:val="009B3858"/>
    <w:rsid w:val="009B4D1D"/>
    <w:rsid w:val="009C045D"/>
    <w:rsid w:val="009C13F5"/>
    <w:rsid w:val="009C1B46"/>
    <w:rsid w:val="009C3185"/>
    <w:rsid w:val="009D1F9E"/>
    <w:rsid w:val="009D309C"/>
    <w:rsid w:val="009D371B"/>
    <w:rsid w:val="009D560F"/>
    <w:rsid w:val="009D653B"/>
    <w:rsid w:val="009D6757"/>
    <w:rsid w:val="009D683B"/>
    <w:rsid w:val="009D7013"/>
    <w:rsid w:val="009E0AB3"/>
    <w:rsid w:val="009E23E2"/>
    <w:rsid w:val="009E4E20"/>
    <w:rsid w:val="009E57B8"/>
    <w:rsid w:val="009E7F19"/>
    <w:rsid w:val="009F1197"/>
    <w:rsid w:val="009F3183"/>
    <w:rsid w:val="009F40E5"/>
    <w:rsid w:val="009F5913"/>
    <w:rsid w:val="009F612E"/>
    <w:rsid w:val="009F7C06"/>
    <w:rsid w:val="00A003CD"/>
    <w:rsid w:val="00A01A66"/>
    <w:rsid w:val="00A0234E"/>
    <w:rsid w:val="00A0324D"/>
    <w:rsid w:val="00A03F67"/>
    <w:rsid w:val="00A04F62"/>
    <w:rsid w:val="00A06366"/>
    <w:rsid w:val="00A06F34"/>
    <w:rsid w:val="00A130D0"/>
    <w:rsid w:val="00A13643"/>
    <w:rsid w:val="00A146DA"/>
    <w:rsid w:val="00A14EB1"/>
    <w:rsid w:val="00A1594B"/>
    <w:rsid w:val="00A17BEA"/>
    <w:rsid w:val="00A209DC"/>
    <w:rsid w:val="00A20FCB"/>
    <w:rsid w:val="00A2111A"/>
    <w:rsid w:val="00A2144B"/>
    <w:rsid w:val="00A217E7"/>
    <w:rsid w:val="00A21A07"/>
    <w:rsid w:val="00A221C4"/>
    <w:rsid w:val="00A22920"/>
    <w:rsid w:val="00A22DDC"/>
    <w:rsid w:val="00A235D7"/>
    <w:rsid w:val="00A242C5"/>
    <w:rsid w:val="00A242F2"/>
    <w:rsid w:val="00A2475C"/>
    <w:rsid w:val="00A24BC7"/>
    <w:rsid w:val="00A2501C"/>
    <w:rsid w:val="00A26759"/>
    <w:rsid w:val="00A27DC3"/>
    <w:rsid w:val="00A30278"/>
    <w:rsid w:val="00A303F4"/>
    <w:rsid w:val="00A3046D"/>
    <w:rsid w:val="00A30649"/>
    <w:rsid w:val="00A30B20"/>
    <w:rsid w:val="00A31383"/>
    <w:rsid w:val="00A33BAD"/>
    <w:rsid w:val="00A33C0B"/>
    <w:rsid w:val="00A35236"/>
    <w:rsid w:val="00A35BF6"/>
    <w:rsid w:val="00A35D08"/>
    <w:rsid w:val="00A369B0"/>
    <w:rsid w:val="00A37983"/>
    <w:rsid w:val="00A37ADB"/>
    <w:rsid w:val="00A37C0C"/>
    <w:rsid w:val="00A41C96"/>
    <w:rsid w:val="00A42C45"/>
    <w:rsid w:val="00A43180"/>
    <w:rsid w:val="00A43702"/>
    <w:rsid w:val="00A44976"/>
    <w:rsid w:val="00A46AE4"/>
    <w:rsid w:val="00A476A5"/>
    <w:rsid w:val="00A47EBA"/>
    <w:rsid w:val="00A50279"/>
    <w:rsid w:val="00A507AF"/>
    <w:rsid w:val="00A5166E"/>
    <w:rsid w:val="00A51D51"/>
    <w:rsid w:val="00A52208"/>
    <w:rsid w:val="00A54F39"/>
    <w:rsid w:val="00A559B8"/>
    <w:rsid w:val="00A55A60"/>
    <w:rsid w:val="00A55D65"/>
    <w:rsid w:val="00A56F56"/>
    <w:rsid w:val="00A570C8"/>
    <w:rsid w:val="00A57134"/>
    <w:rsid w:val="00A57E37"/>
    <w:rsid w:val="00A60186"/>
    <w:rsid w:val="00A61001"/>
    <w:rsid w:val="00A616AD"/>
    <w:rsid w:val="00A62B7F"/>
    <w:rsid w:val="00A64131"/>
    <w:rsid w:val="00A6435F"/>
    <w:rsid w:val="00A65559"/>
    <w:rsid w:val="00A67094"/>
    <w:rsid w:val="00A67BC4"/>
    <w:rsid w:val="00A713A4"/>
    <w:rsid w:val="00A7345C"/>
    <w:rsid w:val="00A740C3"/>
    <w:rsid w:val="00A7419A"/>
    <w:rsid w:val="00A75192"/>
    <w:rsid w:val="00A7568D"/>
    <w:rsid w:val="00A75780"/>
    <w:rsid w:val="00A763CE"/>
    <w:rsid w:val="00A80069"/>
    <w:rsid w:val="00A812CF"/>
    <w:rsid w:val="00A8232D"/>
    <w:rsid w:val="00A82B2F"/>
    <w:rsid w:val="00A84224"/>
    <w:rsid w:val="00A862F7"/>
    <w:rsid w:val="00A86E2F"/>
    <w:rsid w:val="00A87E5E"/>
    <w:rsid w:val="00A92974"/>
    <w:rsid w:val="00A9351C"/>
    <w:rsid w:val="00A9430E"/>
    <w:rsid w:val="00A955F5"/>
    <w:rsid w:val="00A957F1"/>
    <w:rsid w:val="00A95BCA"/>
    <w:rsid w:val="00A96300"/>
    <w:rsid w:val="00A96AC7"/>
    <w:rsid w:val="00AA0265"/>
    <w:rsid w:val="00AA068A"/>
    <w:rsid w:val="00AA07B6"/>
    <w:rsid w:val="00AA1DB4"/>
    <w:rsid w:val="00AA3DEE"/>
    <w:rsid w:val="00AA43E4"/>
    <w:rsid w:val="00AA50DC"/>
    <w:rsid w:val="00AA562A"/>
    <w:rsid w:val="00AA5BF2"/>
    <w:rsid w:val="00AA696C"/>
    <w:rsid w:val="00AA6D37"/>
    <w:rsid w:val="00AB18A7"/>
    <w:rsid w:val="00AB26E4"/>
    <w:rsid w:val="00AB2782"/>
    <w:rsid w:val="00AB4413"/>
    <w:rsid w:val="00AB4777"/>
    <w:rsid w:val="00AB4A60"/>
    <w:rsid w:val="00AB522F"/>
    <w:rsid w:val="00AB6170"/>
    <w:rsid w:val="00AB6BEA"/>
    <w:rsid w:val="00AC0936"/>
    <w:rsid w:val="00AC1860"/>
    <w:rsid w:val="00AC2316"/>
    <w:rsid w:val="00AC4693"/>
    <w:rsid w:val="00AC46C6"/>
    <w:rsid w:val="00AC479E"/>
    <w:rsid w:val="00AC5F1C"/>
    <w:rsid w:val="00AC6061"/>
    <w:rsid w:val="00AC68FF"/>
    <w:rsid w:val="00AD005E"/>
    <w:rsid w:val="00AD0869"/>
    <w:rsid w:val="00AD209B"/>
    <w:rsid w:val="00AD24BA"/>
    <w:rsid w:val="00AD2C98"/>
    <w:rsid w:val="00AD2F42"/>
    <w:rsid w:val="00AD53B1"/>
    <w:rsid w:val="00AD6088"/>
    <w:rsid w:val="00AD7F4B"/>
    <w:rsid w:val="00AE0A92"/>
    <w:rsid w:val="00AE1665"/>
    <w:rsid w:val="00AE3C56"/>
    <w:rsid w:val="00AE448F"/>
    <w:rsid w:val="00AE748F"/>
    <w:rsid w:val="00AE7573"/>
    <w:rsid w:val="00AE7A0F"/>
    <w:rsid w:val="00AF0582"/>
    <w:rsid w:val="00AF12E5"/>
    <w:rsid w:val="00AF1D34"/>
    <w:rsid w:val="00AF2249"/>
    <w:rsid w:val="00AF4527"/>
    <w:rsid w:val="00AF530B"/>
    <w:rsid w:val="00AF560C"/>
    <w:rsid w:val="00AF6D8D"/>
    <w:rsid w:val="00B01731"/>
    <w:rsid w:val="00B018A9"/>
    <w:rsid w:val="00B018E1"/>
    <w:rsid w:val="00B02230"/>
    <w:rsid w:val="00B033C1"/>
    <w:rsid w:val="00B03600"/>
    <w:rsid w:val="00B0442C"/>
    <w:rsid w:val="00B06C83"/>
    <w:rsid w:val="00B071C3"/>
    <w:rsid w:val="00B07609"/>
    <w:rsid w:val="00B0769B"/>
    <w:rsid w:val="00B07A9F"/>
    <w:rsid w:val="00B108A7"/>
    <w:rsid w:val="00B11770"/>
    <w:rsid w:val="00B11FAB"/>
    <w:rsid w:val="00B12AF9"/>
    <w:rsid w:val="00B13144"/>
    <w:rsid w:val="00B1394F"/>
    <w:rsid w:val="00B13BE9"/>
    <w:rsid w:val="00B14551"/>
    <w:rsid w:val="00B156B7"/>
    <w:rsid w:val="00B16337"/>
    <w:rsid w:val="00B2282B"/>
    <w:rsid w:val="00B22B96"/>
    <w:rsid w:val="00B24B14"/>
    <w:rsid w:val="00B26766"/>
    <w:rsid w:val="00B26C68"/>
    <w:rsid w:val="00B271A5"/>
    <w:rsid w:val="00B272B0"/>
    <w:rsid w:val="00B274EA"/>
    <w:rsid w:val="00B30268"/>
    <w:rsid w:val="00B304F5"/>
    <w:rsid w:val="00B30CB3"/>
    <w:rsid w:val="00B30EE4"/>
    <w:rsid w:val="00B3293E"/>
    <w:rsid w:val="00B32F6E"/>
    <w:rsid w:val="00B33A38"/>
    <w:rsid w:val="00B33D52"/>
    <w:rsid w:val="00B34587"/>
    <w:rsid w:val="00B35EAD"/>
    <w:rsid w:val="00B3658C"/>
    <w:rsid w:val="00B36DFA"/>
    <w:rsid w:val="00B37FA8"/>
    <w:rsid w:val="00B411FC"/>
    <w:rsid w:val="00B41389"/>
    <w:rsid w:val="00B42F58"/>
    <w:rsid w:val="00B45452"/>
    <w:rsid w:val="00B508A8"/>
    <w:rsid w:val="00B5267D"/>
    <w:rsid w:val="00B53916"/>
    <w:rsid w:val="00B5664C"/>
    <w:rsid w:val="00B566F5"/>
    <w:rsid w:val="00B57548"/>
    <w:rsid w:val="00B60765"/>
    <w:rsid w:val="00B61A5B"/>
    <w:rsid w:val="00B62413"/>
    <w:rsid w:val="00B629A9"/>
    <w:rsid w:val="00B63E1B"/>
    <w:rsid w:val="00B64209"/>
    <w:rsid w:val="00B67125"/>
    <w:rsid w:val="00B67130"/>
    <w:rsid w:val="00B702EB"/>
    <w:rsid w:val="00B704DF"/>
    <w:rsid w:val="00B73CF8"/>
    <w:rsid w:val="00B747CF"/>
    <w:rsid w:val="00B76891"/>
    <w:rsid w:val="00B76EC7"/>
    <w:rsid w:val="00B7700C"/>
    <w:rsid w:val="00B80E55"/>
    <w:rsid w:val="00B814CE"/>
    <w:rsid w:val="00B855F2"/>
    <w:rsid w:val="00B85725"/>
    <w:rsid w:val="00B9015A"/>
    <w:rsid w:val="00B92995"/>
    <w:rsid w:val="00B92ACE"/>
    <w:rsid w:val="00B958FA"/>
    <w:rsid w:val="00B95E65"/>
    <w:rsid w:val="00B95FEE"/>
    <w:rsid w:val="00B9736D"/>
    <w:rsid w:val="00BA571E"/>
    <w:rsid w:val="00BA5CC4"/>
    <w:rsid w:val="00BA68DC"/>
    <w:rsid w:val="00BA68F8"/>
    <w:rsid w:val="00BB0C2B"/>
    <w:rsid w:val="00BB46D0"/>
    <w:rsid w:val="00BB5F6A"/>
    <w:rsid w:val="00BB7548"/>
    <w:rsid w:val="00BB76D5"/>
    <w:rsid w:val="00BC149B"/>
    <w:rsid w:val="00BC14D0"/>
    <w:rsid w:val="00BC1C73"/>
    <w:rsid w:val="00BC4ABD"/>
    <w:rsid w:val="00BC73E1"/>
    <w:rsid w:val="00BD07F2"/>
    <w:rsid w:val="00BD1960"/>
    <w:rsid w:val="00BD2156"/>
    <w:rsid w:val="00BD26A2"/>
    <w:rsid w:val="00BD2FCD"/>
    <w:rsid w:val="00BD37CD"/>
    <w:rsid w:val="00BD4AFB"/>
    <w:rsid w:val="00BD5E87"/>
    <w:rsid w:val="00BD6DF1"/>
    <w:rsid w:val="00BD76DB"/>
    <w:rsid w:val="00BD7C32"/>
    <w:rsid w:val="00BE0683"/>
    <w:rsid w:val="00BE088C"/>
    <w:rsid w:val="00BE0B3E"/>
    <w:rsid w:val="00BE2DEF"/>
    <w:rsid w:val="00BE37E3"/>
    <w:rsid w:val="00BE3B24"/>
    <w:rsid w:val="00BE65F8"/>
    <w:rsid w:val="00BE6D38"/>
    <w:rsid w:val="00BE7435"/>
    <w:rsid w:val="00BF189E"/>
    <w:rsid w:val="00BF1C3C"/>
    <w:rsid w:val="00BF37E7"/>
    <w:rsid w:val="00BF43CC"/>
    <w:rsid w:val="00BF71EC"/>
    <w:rsid w:val="00C012A9"/>
    <w:rsid w:val="00C01908"/>
    <w:rsid w:val="00C0288F"/>
    <w:rsid w:val="00C035D5"/>
    <w:rsid w:val="00C1091A"/>
    <w:rsid w:val="00C10C50"/>
    <w:rsid w:val="00C128C4"/>
    <w:rsid w:val="00C129F4"/>
    <w:rsid w:val="00C12A7D"/>
    <w:rsid w:val="00C12B3A"/>
    <w:rsid w:val="00C134D4"/>
    <w:rsid w:val="00C13C26"/>
    <w:rsid w:val="00C13D06"/>
    <w:rsid w:val="00C13D59"/>
    <w:rsid w:val="00C144EE"/>
    <w:rsid w:val="00C14569"/>
    <w:rsid w:val="00C14EA8"/>
    <w:rsid w:val="00C16772"/>
    <w:rsid w:val="00C17776"/>
    <w:rsid w:val="00C1799A"/>
    <w:rsid w:val="00C20D81"/>
    <w:rsid w:val="00C214B6"/>
    <w:rsid w:val="00C244E0"/>
    <w:rsid w:val="00C24FD4"/>
    <w:rsid w:val="00C26A6D"/>
    <w:rsid w:val="00C26D2F"/>
    <w:rsid w:val="00C26D6D"/>
    <w:rsid w:val="00C324FE"/>
    <w:rsid w:val="00C3392F"/>
    <w:rsid w:val="00C35B6F"/>
    <w:rsid w:val="00C379F5"/>
    <w:rsid w:val="00C41A9D"/>
    <w:rsid w:val="00C41AAB"/>
    <w:rsid w:val="00C41C2D"/>
    <w:rsid w:val="00C46EBB"/>
    <w:rsid w:val="00C47293"/>
    <w:rsid w:val="00C47467"/>
    <w:rsid w:val="00C47D0C"/>
    <w:rsid w:val="00C5034C"/>
    <w:rsid w:val="00C50FE4"/>
    <w:rsid w:val="00C52FE2"/>
    <w:rsid w:val="00C54226"/>
    <w:rsid w:val="00C56B56"/>
    <w:rsid w:val="00C5704C"/>
    <w:rsid w:val="00C57306"/>
    <w:rsid w:val="00C5795F"/>
    <w:rsid w:val="00C57CAD"/>
    <w:rsid w:val="00C613AE"/>
    <w:rsid w:val="00C61CF5"/>
    <w:rsid w:val="00C61D78"/>
    <w:rsid w:val="00C635BF"/>
    <w:rsid w:val="00C638B0"/>
    <w:rsid w:val="00C64329"/>
    <w:rsid w:val="00C65C0B"/>
    <w:rsid w:val="00C717E7"/>
    <w:rsid w:val="00C72587"/>
    <w:rsid w:val="00C725DB"/>
    <w:rsid w:val="00C74801"/>
    <w:rsid w:val="00C7672B"/>
    <w:rsid w:val="00C77106"/>
    <w:rsid w:val="00C77BFC"/>
    <w:rsid w:val="00C81EB0"/>
    <w:rsid w:val="00C87310"/>
    <w:rsid w:val="00C87B03"/>
    <w:rsid w:val="00C87C24"/>
    <w:rsid w:val="00C90495"/>
    <w:rsid w:val="00C9085B"/>
    <w:rsid w:val="00C90AEA"/>
    <w:rsid w:val="00C944E5"/>
    <w:rsid w:val="00C9483A"/>
    <w:rsid w:val="00C97FF7"/>
    <w:rsid w:val="00CA1F37"/>
    <w:rsid w:val="00CA22D9"/>
    <w:rsid w:val="00CA3042"/>
    <w:rsid w:val="00CA4628"/>
    <w:rsid w:val="00CA46F6"/>
    <w:rsid w:val="00CA57E0"/>
    <w:rsid w:val="00CA5C69"/>
    <w:rsid w:val="00CA60BE"/>
    <w:rsid w:val="00CA6200"/>
    <w:rsid w:val="00CA7087"/>
    <w:rsid w:val="00CB09E0"/>
    <w:rsid w:val="00CB101A"/>
    <w:rsid w:val="00CB2369"/>
    <w:rsid w:val="00CB453B"/>
    <w:rsid w:val="00CB6588"/>
    <w:rsid w:val="00CB71FB"/>
    <w:rsid w:val="00CB7245"/>
    <w:rsid w:val="00CC068A"/>
    <w:rsid w:val="00CC0BE5"/>
    <w:rsid w:val="00CC0F3F"/>
    <w:rsid w:val="00CC2C3B"/>
    <w:rsid w:val="00CC4917"/>
    <w:rsid w:val="00CC4A42"/>
    <w:rsid w:val="00CC4CF6"/>
    <w:rsid w:val="00CC534A"/>
    <w:rsid w:val="00CD0FBF"/>
    <w:rsid w:val="00CD3CF5"/>
    <w:rsid w:val="00CD3EEB"/>
    <w:rsid w:val="00CD4565"/>
    <w:rsid w:val="00CD4987"/>
    <w:rsid w:val="00CD5770"/>
    <w:rsid w:val="00CD6B17"/>
    <w:rsid w:val="00CE05E3"/>
    <w:rsid w:val="00CE0F87"/>
    <w:rsid w:val="00CE1DA5"/>
    <w:rsid w:val="00CE1F01"/>
    <w:rsid w:val="00CF2499"/>
    <w:rsid w:val="00CF25DA"/>
    <w:rsid w:val="00CF46DF"/>
    <w:rsid w:val="00CF4B5D"/>
    <w:rsid w:val="00CF52B1"/>
    <w:rsid w:val="00CF59BC"/>
    <w:rsid w:val="00CF67A0"/>
    <w:rsid w:val="00CF761F"/>
    <w:rsid w:val="00CF7669"/>
    <w:rsid w:val="00D01191"/>
    <w:rsid w:val="00D04BEA"/>
    <w:rsid w:val="00D04CDA"/>
    <w:rsid w:val="00D11860"/>
    <w:rsid w:val="00D127A4"/>
    <w:rsid w:val="00D12827"/>
    <w:rsid w:val="00D14711"/>
    <w:rsid w:val="00D17206"/>
    <w:rsid w:val="00D22181"/>
    <w:rsid w:val="00D22C96"/>
    <w:rsid w:val="00D23613"/>
    <w:rsid w:val="00D24F19"/>
    <w:rsid w:val="00D30725"/>
    <w:rsid w:val="00D33706"/>
    <w:rsid w:val="00D3490D"/>
    <w:rsid w:val="00D34B33"/>
    <w:rsid w:val="00D352B3"/>
    <w:rsid w:val="00D35C4E"/>
    <w:rsid w:val="00D42412"/>
    <w:rsid w:val="00D4365F"/>
    <w:rsid w:val="00D4417B"/>
    <w:rsid w:val="00D46480"/>
    <w:rsid w:val="00D509BB"/>
    <w:rsid w:val="00D51C2B"/>
    <w:rsid w:val="00D5227C"/>
    <w:rsid w:val="00D531CA"/>
    <w:rsid w:val="00D54C05"/>
    <w:rsid w:val="00D55ED6"/>
    <w:rsid w:val="00D57D10"/>
    <w:rsid w:val="00D60236"/>
    <w:rsid w:val="00D6209F"/>
    <w:rsid w:val="00D620A9"/>
    <w:rsid w:val="00D62733"/>
    <w:rsid w:val="00D62F04"/>
    <w:rsid w:val="00D63360"/>
    <w:rsid w:val="00D6370A"/>
    <w:rsid w:val="00D648C3"/>
    <w:rsid w:val="00D65F6B"/>
    <w:rsid w:val="00D662AB"/>
    <w:rsid w:val="00D70135"/>
    <w:rsid w:val="00D70604"/>
    <w:rsid w:val="00D70D39"/>
    <w:rsid w:val="00D70EDD"/>
    <w:rsid w:val="00D71E8E"/>
    <w:rsid w:val="00D728D0"/>
    <w:rsid w:val="00D73976"/>
    <w:rsid w:val="00D757E4"/>
    <w:rsid w:val="00D75B20"/>
    <w:rsid w:val="00D762C1"/>
    <w:rsid w:val="00D76476"/>
    <w:rsid w:val="00D77493"/>
    <w:rsid w:val="00D847A4"/>
    <w:rsid w:val="00D84FED"/>
    <w:rsid w:val="00D854E9"/>
    <w:rsid w:val="00D85EA9"/>
    <w:rsid w:val="00D87457"/>
    <w:rsid w:val="00D90344"/>
    <w:rsid w:val="00D9147A"/>
    <w:rsid w:val="00D93369"/>
    <w:rsid w:val="00D93FCF"/>
    <w:rsid w:val="00DA01AC"/>
    <w:rsid w:val="00DA24DB"/>
    <w:rsid w:val="00DA3FB5"/>
    <w:rsid w:val="00DA42FA"/>
    <w:rsid w:val="00DB0D38"/>
    <w:rsid w:val="00DB13EC"/>
    <w:rsid w:val="00DB3B56"/>
    <w:rsid w:val="00DB4B54"/>
    <w:rsid w:val="00DB7576"/>
    <w:rsid w:val="00DC0315"/>
    <w:rsid w:val="00DC1515"/>
    <w:rsid w:val="00DC163F"/>
    <w:rsid w:val="00DC258B"/>
    <w:rsid w:val="00DC5EDF"/>
    <w:rsid w:val="00DC7649"/>
    <w:rsid w:val="00DD07FF"/>
    <w:rsid w:val="00DD1842"/>
    <w:rsid w:val="00DD1A9B"/>
    <w:rsid w:val="00DD2804"/>
    <w:rsid w:val="00DD4728"/>
    <w:rsid w:val="00DD61C8"/>
    <w:rsid w:val="00DD72EB"/>
    <w:rsid w:val="00DE1163"/>
    <w:rsid w:val="00DE19C0"/>
    <w:rsid w:val="00DE233D"/>
    <w:rsid w:val="00DE4247"/>
    <w:rsid w:val="00DE6611"/>
    <w:rsid w:val="00DE6627"/>
    <w:rsid w:val="00DE6B16"/>
    <w:rsid w:val="00DE6BF9"/>
    <w:rsid w:val="00DE7976"/>
    <w:rsid w:val="00DE7B2F"/>
    <w:rsid w:val="00DF24B6"/>
    <w:rsid w:val="00DF3167"/>
    <w:rsid w:val="00DF5830"/>
    <w:rsid w:val="00DF5F15"/>
    <w:rsid w:val="00E000E5"/>
    <w:rsid w:val="00E01244"/>
    <w:rsid w:val="00E02878"/>
    <w:rsid w:val="00E06628"/>
    <w:rsid w:val="00E073E2"/>
    <w:rsid w:val="00E077AD"/>
    <w:rsid w:val="00E11326"/>
    <w:rsid w:val="00E1138A"/>
    <w:rsid w:val="00E11D02"/>
    <w:rsid w:val="00E11DD0"/>
    <w:rsid w:val="00E11F58"/>
    <w:rsid w:val="00E13E25"/>
    <w:rsid w:val="00E1462B"/>
    <w:rsid w:val="00E14BE5"/>
    <w:rsid w:val="00E15845"/>
    <w:rsid w:val="00E160C6"/>
    <w:rsid w:val="00E1678E"/>
    <w:rsid w:val="00E16927"/>
    <w:rsid w:val="00E17563"/>
    <w:rsid w:val="00E20F22"/>
    <w:rsid w:val="00E20F9D"/>
    <w:rsid w:val="00E243DD"/>
    <w:rsid w:val="00E25CA0"/>
    <w:rsid w:val="00E26971"/>
    <w:rsid w:val="00E308B8"/>
    <w:rsid w:val="00E32263"/>
    <w:rsid w:val="00E33032"/>
    <w:rsid w:val="00E33C27"/>
    <w:rsid w:val="00E34090"/>
    <w:rsid w:val="00E352AD"/>
    <w:rsid w:val="00E353F2"/>
    <w:rsid w:val="00E355E1"/>
    <w:rsid w:val="00E35CBA"/>
    <w:rsid w:val="00E36C59"/>
    <w:rsid w:val="00E37049"/>
    <w:rsid w:val="00E413CB"/>
    <w:rsid w:val="00E41AC8"/>
    <w:rsid w:val="00E41E0F"/>
    <w:rsid w:val="00E4286D"/>
    <w:rsid w:val="00E43897"/>
    <w:rsid w:val="00E43C53"/>
    <w:rsid w:val="00E44395"/>
    <w:rsid w:val="00E44F1F"/>
    <w:rsid w:val="00E50E3B"/>
    <w:rsid w:val="00E53389"/>
    <w:rsid w:val="00E55656"/>
    <w:rsid w:val="00E55EA6"/>
    <w:rsid w:val="00E561A3"/>
    <w:rsid w:val="00E57CA0"/>
    <w:rsid w:val="00E60A8A"/>
    <w:rsid w:val="00E60FF7"/>
    <w:rsid w:val="00E6288B"/>
    <w:rsid w:val="00E63CAB"/>
    <w:rsid w:val="00E649AF"/>
    <w:rsid w:val="00E64E2B"/>
    <w:rsid w:val="00E6633C"/>
    <w:rsid w:val="00E66ADF"/>
    <w:rsid w:val="00E676BB"/>
    <w:rsid w:val="00E70448"/>
    <w:rsid w:val="00E72F58"/>
    <w:rsid w:val="00E7383F"/>
    <w:rsid w:val="00E75104"/>
    <w:rsid w:val="00E7587B"/>
    <w:rsid w:val="00E76020"/>
    <w:rsid w:val="00E77069"/>
    <w:rsid w:val="00E77E57"/>
    <w:rsid w:val="00E80750"/>
    <w:rsid w:val="00E80A72"/>
    <w:rsid w:val="00E82484"/>
    <w:rsid w:val="00E849FD"/>
    <w:rsid w:val="00E86BEA"/>
    <w:rsid w:val="00E8780D"/>
    <w:rsid w:val="00E915DC"/>
    <w:rsid w:val="00E92426"/>
    <w:rsid w:val="00E92FC0"/>
    <w:rsid w:val="00E95333"/>
    <w:rsid w:val="00E955DF"/>
    <w:rsid w:val="00E955F3"/>
    <w:rsid w:val="00E96091"/>
    <w:rsid w:val="00E97B1A"/>
    <w:rsid w:val="00E97F52"/>
    <w:rsid w:val="00EA1348"/>
    <w:rsid w:val="00EA2592"/>
    <w:rsid w:val="00EA301E"/>
    <w:rsid w:val="00EA528A"/>
    <w:rsid w:val="00EA5E6A"/>
    <w:rsid w:val="00EB0438"/>
    <w:rsid w:val="00EB071C"/>
    <w:rsid w:val="00EB16B9"/>
    <w:rsid w:val="00EB2072"/>
    <w:rsid w:val="00EB4D63"/>
    <w:rsid w:val="00EB57E4"/>
    <w:rsid w:val="00EB5CA7"/>
    <w:rsid w:val="00EB7A72"/>
    <w:rsid w:val="00EC1B0E"/>
    <w:rsid w:val="00EC297D"/>
    <w:rsid w:val="00EC3A7B"/>
    <w:rsid w:val="00EC4439"/>
    <w:rsid w:val="00EC5DF0"/>
    <w:rsid w:val="00EC6416"/>
    <w:rsid w:val="00ED1272"/>
    <w:rsid w:val="00ED2B8E"/>
    <w:rsid w:val="00ED3C74"/>
    <w:rsid w:val="00ED4ADC"/>
    <w:rsid w:val="00EE013C"/>
    <w:rsid w:val="00EE1860"/>
    <w:rsid w:val="00EE1D57"/>
    <w:rsid w:val="00EE337E"/>
    <w:rsid w:val="00EE367E"/>
    <w:rsid w:val="00EE38AA"/>
    <w:rsid w:val="00EE3B80"/>
    <w:rsid w:val="00EE57EB"/>
    <w:rsid w:val="00EF01CF"/>
    <w:rsid w:val="00EF074C"/>
    <w:rsid w:val="00EF3ED4"/>
    <w:rsid w:val="00EF4DC5"/>
    <w:rsid w:val="00EF5397"/>
    <w:rsid w:val="00EF5494"/>
    <w:rsid w:val="00EF6BB8"/>
    <w:rsid w:val="00EF6DD9"/>
    <w:rsid w:val="00EF72D7"/>
    <w:rsid w:val="00EF7CCF"/>
    <w:rsid w:val="00F00DEB"/>
    <w:rsid w:val="00F0177C"/>
    <w:rsid w:val="00F02A14"/>
    <w:rsid w:val="00F0319C"/>
    <w:rsid w:val="00F039C0"/>
    <w:rsid w:val="00F0400F"/>
    <w:rsid w:val="00F04F66"/>
    <w:rsid w:val="00F0513C"/>
    <w:rsid w:val="00F058F4"/>
    <w:rsid w:val="00F06B1C"/>
    <w:rsid w:val="00F07911"/>
    <w:rsid w:val="00F1167C"/>
    <w:rsid w:val="00F11C77"/>
    <w:rsid w:val="00F13CE7"/>
    <w:rsid w:val="00F14CE5"/>
    <w:rsid w:val="00F15C83"/>
    <w:rsid w:val="00F160B9"/>
    <w:rsid w:val="00F16902"/>
    <w:rsid w:val="00F208E6"/>
    <w:rsid w:val="00F20C45"/>
    <w:rsid w:val="00F239A3"/>
    <w:rsid w:val="00F23DC8"/>
    <w:rsid w:val="00F23E8A"/>
    <w:rsid w:val="00F24140"/>
    <w:rsid w:val="00F2527A"/>
    <w:rsid w:val="00F254D0"/>
    <w:rsid w:val="00F26091"/>
    <w:rsid w:val="00F26432"/>
    <w:rsid w:val="00F26851"/>
    <w:rsid w:val="00F32114"/>
    <w:rsid w:val="00F32251"/>
    <w:rsid w:val="00F329B2"/>
    <w:rsid w:val="00F32ACF"/>
    <w:rsid w:val="00F34CDF"/>
    <w:rsid w:val="00F34EB6"/>
    <w:rsid w:val="00F37070"/>
    <w:rsid w:val="00F40394"/>
    <w:rsid w:val="00F407F4"/>
    <w:rsid w:val="00F40ACE"/>
    <w:rsid w:val="00F41F79"/>
    <w:rsid w:val="00F42C04"/>
    <w:rsid w:val="00F44480"/>
    <w:rsid w:val="00F44606"/>
    <w:rsid w:val="00F459F9"/>
    <w:rsid w:val="00F4747F"/>
    <w:rsid w:val="00F47713"/>
    <w:rsid w:val="00F51F55"/>
    <w:rsid w:val="00F52357"/>
    <w:rsid w:val="00F535A4"/>
    <w:rsid w:val="00F53C4B"/>
    <w:rsid w:val="00F53C61"/>
    <w:rsid w:val="00F5441B"/>
    <w:rsid w:val="00F54479"/>
    <w:rsid w:val="00F55A45"/>
    <w:rsid w:val="00F563D6"/>
    <w:rsid w:val="00F56CAE"/>
    <w:rsid w:val="00F6141C"/>
    <w:rsid w:val="00F6273E"/>
    <w:rsid w:val="00F6345F"/>
    <w:rsid w:val="00F7065E"/>
    <w:rsid w:val="00F72F19"/>
    <w:rsid w:val="00F748FD"/>
    <w:rsid w:val="00F752A0"/>
    <w:rsid w:val="00F755AA"/>
    <w:rsid w:val="00F757DA"/>
    <w:rsid w:val="00F75D5C"/>
    <w:rsid w:val="00F7675F"/>
    <w:rsid w:val="00F76E1E"/>
    <w:rsid w:val="00F7749E"/>
    <w:rsid w:val="00F77BC1"/>
    <w:rsid w:val="00F81E00"/>
    <w:rsid w:val="00F82AD8"/>
    <w:rsid w:val="00F834FD"/>
    <w:rsid w:val="00F84F20"/>
    <w:rsid w:val="00F84FDC"/>
    <w:rsid w:val="00F855A3"/>
    <w:rsid w:val="00F86644"/>
    <w:rsid w:val="00F917F0"/>
    <w:rsid w:val="00F92264"/>
    <w:rsid w:val="00F924E1"/>
    <w:rsid w:val="00F928D6"/>
    <w:rsid w:val="00F92EA6"/>
    <w:rsid w:val="00FA0D42"/>
    <w:rsid w:val="00FA0FD2"/>
    <w:rsid w:val="00FA1408"/>
    <w:rsid w:val="00FA15C5"/>
    <w:rsid w:val="00FA4E7B"/>
    <w:rsid w:val="00FA5317"/>
    <w:rsid w:val="00FA57C3"/>
    <w:rsid w:val="00FA6108"/>
    <w:rsid w:val="00FA645F"/>
    <w:rsid w:val="00FA68C8"/>
    <w:rsid w:val="00FB00A6"/>
    <w:rsid w:val="00FB1BD5"/>
    <w:rsid w:val="00FB229F"/>
    <w:rsid w:val="00FB294C"/>
    <w:rsid w:val="00FB2EE9"/>
    <w:rsid w:val="00FB324C"/>
    <w:rsid w:val="00FB33DC"/>
    <w:rsid w:val="00FB3A46"/>
    <w:rsid w:val="00FB3CFE"/>
    <w:rsid w:val="00FB3EBF"/>
    <w:rsid w:val="00FB4454"/>
    <w:rsid w:val="00FB54B9"/>
    <w:rsid w:val="00FB587A"/>
    <w:rsid w:val="00FB5FC0"/>
    <w:rsid w:val="00FB6ADA"/>
    <w:rsid w:val="00FC2FE1"/>
    <w:rsid w:val="00FC3814"/>
    <w:rsid w:val="00FC6035"/>
    <w:rsid w:val="00FC63BE"/>
    <w:rsid w:val="00FC6BB5"/>
    <w:rsid w:val="00FC6CAC"/>
    <w:rsid w:val="00FC79CD"/>
    <w:rsid w:val="00FD0D14"/>
    <w:rsid w:val="00FD1513"/>
    <w:rsid w:val="00FD28A2"/>
    <w:rsid w:val="00FD2A40"/>
    <w:rsid w:val="00FD2DB8"/>
    <w:rsid w:val="00FD49C8"/>
    <w:rsid w:val="00FD633A"/>
    <w:rsid w:val="00FD6472"/>
    <w:rsid w:val="00FE2CFF"/>
    <w:rsid w:val="00FE3972"/>
    <w:rsid w:val="00FE44AF"/>
    <w:rsid w:val="00FE7448"/>
    <w:rsid w:val="00FF0C3A"/>
    <w:rsid w:val="00FF103D"/>
    <w:rsid w:val="00FF2D1D"/>
    <w:rsid w:val="00FF303C"/>
    <w:rsid w:val="00FF44DC"/>
    <w:rsid w:val="00FF66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7BC42A7"/>
  <w15:docId w15:val="{3604A0B0-1ECB-42BF-8426-5CA05F699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3C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A22DDC"/>
    <w:pPr>
      <w:keepNext/>
      <w:keepLines/>
      <w:spacing w:after="0" w:line="240" w:lineRule="auto"/>
      <w:outlineLvl w:val="3"/>
    </w:pPr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E561A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9">
    <w:name w:val="Normal (Web)"/>
    <w:aliases w:val="Обычный (Web), Знак Знак10,Знак Знак10,Обычный (Web)1,Обычный (Web)1 Знак"/>
    <w:basedOn w:val="a"/>
    <w:link w:val="a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</w:rPr>
  </w:style>
  <w:style w:type="character" w:customStyle="1" w:styleId="31">
    <w:name w:val="Основной текст (3)_"/>
    <w:basedOn w:val="a0"/>
    <w:link w:val="32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A22DDC"/>
    <w:rPr>
      <w:rFonts w:ascii="Times New Roman" w:eastAsiaTheme="majorEastAsia" w:hAnsi="Times New Roman" w:cstheme="majorBidi"/>
      <w:b/>
      <w:bCs/>
      <w:i/>
      <w:iCs/>
      <w:color w:val="000000" w:themeColor="text1"/>
      <w:sz w:val="28"/>
    </w:rPr>
  </w:style>
  <w:style w:type="paragraph" w:styleId="ac">
    <w:name w:val="No Spacing"/>
    <w:autoRedefine/>
    <w:uiPriority w:val="1"/>
    <w:qFormat/>
    <w:rsid w:val="009335E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41A47"/>
  </w:style>
  <w:style w:type="paragraph" w:styleId="ad">
    <w:name w:val="head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D24BA"/>
  </w:style>
  <w:style w:type="paragraph" w:styleId="af">
    <w:name w:val="footer"/>
    <w:basedOn w:val="a"/>
    <w:link w:val="af0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D24BA"/>
  </w:style>
  <w:style w:type="character" w:styleId="af1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5B5977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B597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5B5977"/>
    <w:rPr>
      <w:b/>
      <w:bCs/>
      <w:sz w:val="20"/>
      <w:szCs w:val="20"/>
    </w:rPr>
  </w:style>
  <w:style w:type="paragraph" w:styleId="2">
    <w:name w:val="Body Text 2"/>
    <w:basedOn w:val="a"/>
    <w:link w:val="20"/>
    <w:uiPriority w:val="99"/>
    <w:unhideWhenUsed/>
    <w:rsid w:val="004226D4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2 Знак"/>
    <w:basedOn w:val="a0"/>
    <w:link w:val="2"/>
    <w:uiPriority w:val="99"/>
    <w:rsid w:val="004226D4"/>
    <w:rPr>
      <w:rFonts w:ascii="Calibri" w:eastAsia="Calibri" w:hAnsi="Calibri" w:cs="Times New Roman"/>
    </w:rPr>
  </w:style>
  <w:style w:type="character" w:styleId="af6">
    <w:name w:val="Strong"/>
    <w:basedOn w:val="a0"/>
    <w:uiPriority w:val="22"/>
    <w:qFormat/>
    <w:rsid w:val="00E11326"/>
    <w:rPr>
      <w:b/>
      <w:bCs/>
    </w:rPr>
  </w:style>
  <w:style w:type="paragraph" w:styleId="33">
    <w:name w:val="Body Text Indent 3"/>
    <w:basedOn w:val="a"/>
    <w:link w:val="34"/>
    <w:rsid w:val="00327E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327E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Body Text"/>
    <w:basedOn w:val="a"/>
    <w:link w:val="af8"/>
    <w:unhideWhenUsed/>
    <w:rsid w:val="00327E8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Основной текст Знак"/>
    <w:basedOn w:val="a0"/>
    <w:link w:val="af7"/>
    <w:rsid w:val="00327E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F274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ntStyle15">
    <w:name w:val="Font Style15"/>
    <w:rsid w:val="00A51D51"/>
    <w:rPr>
      <w:rFonts w:ascii="Times New Roman" w:hAnsi="Times New Roman" w:cs="Times New Roman"/>
      <w:sz w:val="26"/>
      <w:szCs w:val="26"/>
    </w:rPr>
  </w:style>
  <w:style w:type="paragraph" w:styleId="af9">
    <w:name w:val="Body Text Indent"/>
    <w:basedOn w:val="a"/>
    <w:link w:val="afa"/>
    <w:rsid w:val="00450F82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</w:rPr>
  </w:style>
  <w:style w:type="character" w:customStyle="1" w:styleId="afa">
    <w:name w:val="Основной текст с отступом Знак"/>
    <w:basedOn w:val="a0"/>
    <w:link w:val="af9"/>
    <w:rsid w:val="00450F82"/>
    <w:rPr>
      <w:rFonts w:ascii="Arial" w:eastAsia="Times New Roman" w:hAnsi="Arial" w:cs="Times New Roman"/>
      <w:sz w:val="18"/>
      <w:szCs w:val="20"/>
      <w:lang w:eastAsia="ru-RU"/>
    </w:rPr>
  </w:style>
  <w:style w:type="character" w:styleId="afb">
    <w:name w:val="Hyperlink"/>
    <w:basedOn w:val="a0"/>
    <w:uiPriority w:val="99"/>
    <w:unhideWhenUsed/>
    <w:rsid w:val="00CF4B5D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7A3C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5">
    <w:name w:val="Абзац списка Знак"/>
    <w:basedOn w:val="a0"/>
    <w:link w:val="a4"/>
    <w:uiPriority w:val="34"/>
    <w:rsid w:val="007A3C51"/>
  </w:style>
  <w:style w:type="paragraph" w:styleId="afc">
    <w:name w:val="Subtitle"/>
    <w:aliases w:val="Обычный таблица"/>
    <w:basedOn w:val="a"/>
    <w:next w:val="a"/>
    <w:link w:val="afd"/>
    <w:qFormat/>
    <w:rsid w:val="007A3C51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d">
    <w:name w:val="Подзаголовок Знак"/>
    <w:aliases w:val="Обычный таблица Знак"/>
    <w:basedOn w:val="a0"/>
    <w:link w:val="afc"/>
    <w:rsid w:val="007A3C5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Стиль1"/>
    <w:basedOn w:val="a"/>
    <w:link w:val="10"/>
    <w:qFormat/>
    <w:rsid w:val="000200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10">
    <w:name w:val="Стиль1 Знак"/>
    <w:basedOn w:val="a0"/>
    <w:link w:val="1"/>
    <w:locked/>
    <w:rsid w:val="00020016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TimesNewRoman14125">
    <w:name w:val="Стиль Times New Roman 14 пт По ширине Первая строка:  1.25 см С..."/>
    <w:basedOn w:val="a"/>
    <w:rsid w:val="00020016"/>
    <w:pPr>
      <w:suppressAutoHyphens/>
      <w:spacing w:after="0" w:line="240" w:lineRule="auto"/>
      <w:ind w:right="-40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rmal">
    <w:name w:val="ConsPlusNormal"/>
    <w:uiPriority w:val="99"/>
    <w:rsid w:val="005F08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fe">
    <w:name w:val="Таблица центр Знак Знак"/>
    <w:basedOn w:val="a"/>
    <w:rsid w:val="00365072"/>
    <w:pPr>
      <w:spacing w:before="80" w:after="80" w:line="240" w:lineRule="auto"/>
      <w:jc w:val="center"/>
    </w:pPr>
    <w:rPr>
      <w:rFonts w:ascii="Arial" w:eastAsia="Times New Roman" w:hAnsi="Arial" w:cs="Times New Roman"/>
      <w:snapToGrid w:val="0"/>
      <w:color w:val="000000"/>
      <w:sz w:val="18"/>
      <w:szCs w:val="20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262718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10">
    <w:name w:val="Основной текст 31"/>
    <w:basedOn w:val="a"/>
    <w:rsid w:val="003C4C8D"/>
    <w:pPr>
      <w:widowControl w:val="0"/>
      <w:spacing w:after="0" w:line="240" w:lineRule="auto"/>
      <w:jc w:val="both"/>
    </w:pPr>
    <w:rPr>
      <w:rFonts w:ascii="Times New Roman" w:eastAsia="Arial Unicode MS" w:hAnsi="Times New Roman" w:cs="Times New Roman"/>
      <w:kern w:val="1"/>
      <w:sz w:val="20"/>
      <w:szCs w:val="20"/>
      <w:lang w:eastAsia="ar-SA"/>
    </w:rPr>
  </w:style>
  <w:style w:type="paragraph" w:customStyle="1" w:styleId="ConsNormal">
    <w:name w:val="ConsNormal"/>
    <w:rsid w:val="00A812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35">
    <w:name w:val="Body Text 3"/>
    <w:basedOn w:val="a"/>
    <w:link w:val="36"/>
    <w:uiPriority w:val="99"/>
    <w:unhideWhenUsed/>
    <w:rsid w:val="007A122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6">
    <w:name w:val="Основной текст 3 Знак"/>
    <w:basedOn w:val="a0"/>
    <w:link w:val="35"/>
    <w:uiPriority w:val="99"/>
    <w:rsid w:val="007A122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">
    <w:name w:val="Основной текст_"/>
    <w:basedOn w:val="a0"/>
    <w:link w:val="21"/>
    <w:rsid w:val="00C944E5"/>
    <w:rPr>
      <w:rFonts w:ascii="Times New Roman" w:eastAsia="Times New Roman" w:hAnsi="Times New Roman" w:cs="Times New Roman"/>
      <w:spacing w:val="6"/>
      <w:shd w:val="clear" w:color="auto" w:fill="FFFFFF"/>
    </w:rPr>
  </w:style>
  <w:style w:type="character" w:customStyle="1" w:styleId="105pt0pt">
    <w:name w:val="Основной текст + 10;5 pt;Интервал 0 pt"/>
    <w:basedOn w:val="aff"/>
    <w:rsid w:val="00C944E5"/>
    <w:rPr>
      <w:rFonts w:ascii="Times New Roman" w:eastAsia="Times New Roman" w:hAnsi="Times New Roman" w:cs="Times New Roman"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21">
    <w:name w:val="Основной текст2"/>
    <w:basedOn w:val="a"/>
    <w:link w:val="aff"/>
    <w:rsid w:val="00C944E5"/>
    <w:pPr>
      <w:widowControl w:val="0"/>
      <w:shd w:val="clear" w:color="auto" w:fill="FFFFFF"/>
      <w:spacing w:after="0" w:line="326" w:lineRule="exact"/>
      <w:jc w:val="both"/>
    </w:pPr>
    <w:rPr>
      <w:rFonts w:ascii="Times New Roman" w:eastAsia="Times New Roman" w:hAnsi="Times New Roman" w:cs="Times New Roman"/>
      <w:spacing w:val="6"/>
    </w:rPr>
  </w:style>
  <w:style w:type="character" w:customStyle="1" w:styleId="105pt0pt0">
    <w:name w:val="Основной текст + 10;5 pt;Полужирный;Интервал 0 pt"/>
    <w:basedOn w:val="aff"/>
    <w:rsid w:val="00C944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7">
    <w:name w:val="Основной текст (7)_"/>
    <w:basedOn w:val="a0"/>
    <w:link w:val="70"/>
    <w:rsid w:val="00C944E5"/>
    <w:rPr>
      <w:rFonts w:ascii="Times New Roman" w:eastAsia="Times New Roman" w:hAnsi="Times New Roman" w:cs="Times New Roman"/>
      <w:b/>
      <w:bCs/>
      <w:spacing w:val="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944E5"/>
    <w:pPr>
      <w:widowControl w:val="0"/>
      <w:shd w:val="clear" w:color="auto" w:fill="FFFFFF"/>
      <w:spacing w:after="0" w:line="629" w:lineRule="exact"/>
    </w:pPr>
    <w:rPr>
      <w:rFonts w:ascii="Times New Roman" w:eastAsia="Times New Roman" w:hAnsi="Times New Roman" w:cs="Times New Roman"/>
      <w:b/>
      <w:bCs/>
      <w:spacing w:val="8"/>
    </w:rPr>
  </w:style>
  <w:style w:type="paragraph" w:styleId="aff0">
    <w:name w:val="footnote text"/>
    <w:basedOn w:val="a"/>
    <w:link w:val="aff1"/>
    <w:uiPriority w:val="99"/>
    <w:semiHidden/>
    <w:unhideWhenUsed/>
    <w:rsid w:val="005663CF"/>
    <w:pPr>
      <w:spacing w:after="0" w:line="240" w:lineRule="auto"/>
    </w:pPr>
    <w:rPr>
      <w:sz w:val="20"/>
      <w:szCs w:val="20"/>
    </w:rPr>
  </w:style>
  <w:style w:type="character" w:customStyle="1" w:styleId="aff1">
    <w:name w:val="Текст сноски Знак"/>
    <w:basedOn w:val="a0"/>
    <w:link w:val="aff0"/>
    <w:uiPriority w:val="99"/>
    <w:semiHidden/>
    <w:rsid w:val="005663CF"/>
    <w:rPr>
      <w:sz w:val="20"/>
      <w:szCs w:val="20"/>
    </w:rPr>
  </w:style>
  <w:style w:type="character" w:styleId="aff2">
    <w:name w:val="footnote reference"/>
    <w:basedOn w:val="a0"/>
    <w:uiPriority w:val="99"/>
    <w:semiHidden/>
    <w:unhideWhenUsed/>
    <w:rsid w:val="005663CF"/>
    <w:rPr>
      <w:vertAlign w:val="superscript"/>
    </w:rPr>
  </w:style>
  <w:style w:type="paragraph" w:styleId="aff3">
    <w:name w:val="Title"/>
    <w:basedOn w:val="a"/>
    <w:link w:val="aff4"/>
    <w:qFormat/>
    <w:rsid w:val="000D20B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f4">
    <w:name w:val="Заголовок Знак"/>
    <w:basedOn w:val="a0"/>
    <w:link w:val="aff3"/>
    <w:rsid w:val="000D20B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a">
    <w:name w:val="Обычный (веб) Знак"/>
    <w:aliases w:val="Обычный (Web) Знак, Знак Знак10 Знак,Знак Знак10 Знак,Обычный (Web)1 Знак1,Обычный (Web)1 Знак Знак"/>
    <w:link w:val="a9"/>
    <w:uiPriority w:val="99"/>
    <w:rsid w:val="00A5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5">
    <w:name w:val="endnote text"/>
    <w:basedOn w:val="a"/>
    <w:link w:val="aff6"/>
    <w:uiPriority w:val="99"/>
    <w:semiHidden/>
    <w:unhideWhenUsed/>
    <w:rsid w:val="004E7964"/>
    <w:pPr>
      <w:spacing w:after="0" w:line="240" w:lineRule="auto"/>
    </w:pPr>
    <w:rPr>
      <w:sz w:val="20"/>
      <w:szCs w:val="20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4E7964"/>
    <w:rPr>
      <w:sz w:val="20"/>
      <w:szCs w:val="20"/>
    </w:rPr>
  </w:style>
  <w:style w:type="character" w:styleId="aff7">
    <w:name w:val="endnote reference"/>
    <w:basedOn w:val="a0"/>
    <w:uiPriority w:val="99"/>
    <w:semiHidden/>
    <w:unhideWhenUsed/>
    <w:rsid w:val="004E7964"/>
    <w:rPr>
      <w:vertAlign w:val="superscript"/>
    </w:rPr>
  </w:style>
  <w:style w:type="character" w:customStyle="1" w:styleId="text-container">
    <w:name w:val="text-container"/>
    <w:basedOn w:val="a0"/>
    <w:rsid w:val="00A37983"/>
  </w:style>
  <w:style w:type="table" w:customStyle="1" w:styleId="11">
    <w:name w:val="Сетка таблицы1"/>
    <w:basedOn w:val="a1"/>
    <w:next w:val="a3"/>
    <w:uiPriority w:val="59"/>
    <w:rsid w:val="00913549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3"/>
    <w:uiPriority w:val="59"/>
    <w:rsid w:val="00BF71EC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"/>
    <w:basedOn w:val="a1"/>
    <w:next w:val="a3"/>
    <w:uiPriority w:val="59"/>
    <w:rsid w:val="006372C3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59"/>
    <w:rsid w:val="009F40E5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"/>
    <w:basedOn w:val="a1"/>
    <w:next w:val="a3"/>
    <w:uiPriority w:val="59"/>
    <w:rsid w:val="007D17E5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4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47174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4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9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84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7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6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7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2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9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43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5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6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8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2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23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7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8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5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0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14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0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0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5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6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3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92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eader" Target="header1.xml"/><Relationship Id="rId21" Type="http://schemas.openxmlformats.org/officeDocument/2006/relationships/image" Target="media/image10.png"/><Relationship Id="rId34" Type="http://schemas.openxmlformats.org/officeDocument/2006/relationships/image" Target="media/image18.gif"/><Relationship Id="rId42" Type="http://schemas.openxmlformats.org/officeDocument/2006/relationships/image" Target="media/image24.jpeg"/><Relationship Id="rId47" Type="http://schemas.openxmlformats.org/officeDocument/2006/relationships/image" Target="media/image28.jpeg"/><Relationship Id="rId50" Type="http://schemas.openxmlformats.org/officeDocument/2006/relationships/image" Target="media/image31.jpeg"/><Relationship Id="rId55" Type="http://schemas.openxmlformats.org/officeDocument/2006/relationships/hyperlink" Target="http://www.region.newsib.ru" TargetMode="External"/><Relationship Id="rId63" Type="http://schemas.openxmlformats.org/officeDocument/2006/relationships/image" Target="media/image36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hyperlink" Target="http://dic.academic.ru/dic.nsf/ruwiki/573573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3.jpeg"/><Relationship Id="rId32" Type="http://schemas.openxmlformats.org/officeDocument/2006/relationships/image" Target="media/image16.jpeg"/><Relationship Id="rId37" Type="http://schemas.openxmlformats.org/officeDocument/2006/relationships/image" Target="media/image20.jpeg"/><Relationship Id="rId40" Type="http://schemas.openxmlformats.org/officeDocument/2006/relationships/image" Target="media/image22.jpeg"/><Relationship Id="rId45" Type="http://schemas.openxmlformats.org/officeDocument/2006/relationships/image" Target="media/image26.jpeg"/><Relationship Id="rId53" Type="http://schemas.openxmlformats.org/officeDocument/2006/relationships/hyperlink" Target="http://zdvinsk.nso.ru/feedback" TargetMode="External"/><Relationship Id="rId58" Type="http://schemas.openxmlformats.org/officeDocument/2006/relationships/diagramLayout" Target="diagrams/layout1.xm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microsoft.com/office/2007/relationships/diagramDrawing" Target="diagrams/drawing1.xml"/><Relationship Id="rId19" Type="http://schemas.openxmlformats.org/officeDocument/2006/relationships/chart" Target="charts/chart2.xml"/><Relationship Id="rId14" Type="http://schemas.openxmlformats.org/officeDocument/2006/relationships/image" Target="media/image6.jpeg"/><Relationship Id="rId22" Type="http://schemas.openxmlformats.org/officeDocument/2006/relationships/image" Target="media/image11.emf"/><Relationship Id="rId27" Type="http://schemas.openxmlformats.org/officeDocument/2006/relationships/footer" Target="footer1.xml"/><Relationship Id="rId30" Type="http://schemas.openxmlformats.org/officeDocument/2006/relationships/hyperlink" Target="mailto:n-chulim@mail.ru" TargetMode="External"/><Relationship Id="rId35" Type="http://schemas.openxmlformats.org/officeDocument/2006/relationships/image" Target="media/image19.jpeg"/><Relationship Id="rId43" Type="http://schemas.openxmlformats.org/officeDocument/2006/relationships/image" Target="media/image25.jpeg"/><Relationship Id="rId48" Type="http://schemas.openxmlformats.org/officeDocument/2006/relationships/image" Target="media/image29.jpeg"/><Relationship Id="rId56" Type="http://schemas.openxmlformats.org/officeDocument/2006/relationships/image" Target="media/image34.jpeg"/><Relationship Id="rId64" Type="http://schemas.openxmlformats.org/officeDocument/2006/relationships/image" Target="media/image37.png"/><Relationship Id="rId8" Type="http://schemas.openxmlformats.org/officeDocument/2006/relationships/image" Target="media/image1.png"/><Relationship Id="rId51" Type="http://schemas.openxmlformats.org/officeDocument/2006/relationships/image" Target="media/image32.png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5" Type="http://schemas.openxmlformats.org/officeDocument/2006/relationships/image" Target="media/image14.gif"/><Relationship Id="rId33" Type="http://schemas.openxmlformats.org/officeDocument/2006/relationships/image" Target="media/image17.jpeg"/><Relationship Id="rId38" Type="http://schemas.openxmlformats.org/officeDocument/2006/relationships/image" Target="media/image21.jpeg"/><Relationship Id="rId46" Type="http://schemas.openxmlformats.org/officeDocument/2006/relationships/image" Target="media/image27.jpeg"/><Relationship Id="rId59" Type="http://schemas.openxmlformats.org/officeDocument/2006/relationships/diagramQuickStyle" Target="diagrams/quickStyle1.xml"/><Relationship Id="rId20" Type="http://schemas.openxmlformats.org/officeDocument/2006/relationships/chart" Target="charts/chart3.xml"/><Relationship Id="rId41" Type="http://schemas.openxmlformats.org/officeDocument/2006/relationships/image" Target="media/image23.jpeg"/><Relationship Id="rId54" Type="http://schemas.openxmlformats.org/officeDocument/2006/relationships/hyperlink" Target="http://zdvinsk.nso.ru" TargetMode="External"/><Relationship Id="rId62" Type="http://schemas.openxmlformats.org/officeDocument/2006/relationships/image" Target="media/image3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2.jpeg"/><Relationship Id="rId28" Type="http://schemas.openxmlformats.org/officeDocument/2006/relationships/footer" Target="footer2.xml"/><Relationship Id="rId36" Type="http://schemas.openxmlformats.org/officeDocument/2006/relationships/hyperlink" Target="mailto:s.zdvinsk@mail.ru" TargetMode="External"/><Relationship Id="rId49" Type="http://schemas.openxmlformats.org/officeDocument/2006/relationships/image" Target="media/image30.jpeg"/><Relationship Id="rId57" Type="http://schemas.openxmlformats.org/officeDocument/2006/relationships/diagramData" Target="diagrams/data1.xml"/><Relationship Id="rId10" Type="http://schemas.openxmlformats.org/officeDocument/2006/relationships/package" Target="embeddings/______Microsoft_PowerPoint.sldx"/><Relationship Id="rId31" Type="http://schemas.openxmlformats.org/officeDocument/2006/relationships/image" Target="media/image15.jpeg"/><Relationship Id="rId44" Type="http://schemas.openxmlformats.org/officeDocument/2006/relationships/hyperlink" Target="mailto:kardenval@ya.ru" TargetMode="External"/><Relationship Id="rId52" Type="http://schemas.openxmlformats.org/officeDocument/2006/relationships/image" Target="media/image33.png"/><Relationship Id="rId60" Type="http://schemas.openxmlformats.org/officeDocument/2006/relationships/diagramColors" Target="diagrams/colors1.xm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3" Type="http://schemas.openxmlformats.org/officeDocument/2006/relationships/image" Target="media/image5.jpeg"/><Relationship Id="rId18" Type="http://schemas.openxmlformats.org/officeDocument/2006/relationships/chart" Target="charts/chart1.xml"/><Relationship Id="rId39" Type="http://schemas.openxmlformats.org/officeDocument/2006/relationships/hyperlink" Target="mailto:kormachev@ngs.ru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&#1052;&#1054;&#1048;%20&#1044;&#1054;&#1050;&#1059;&#1052;&#1045;&#1053;&#1058;&#1067;\&#1048;&#1053;&#1042;&#1045;&#1057;&#1058;&#1048;&#1062;&#1048;&#1048;\&#1048;&#1085;&#1074;&#1077;&#1089;&#1090;.%20&#1087;&#1072;&#1089;&#1087;&#1086;&#1088;&#1090;\2022\&#1048;&#1085;&#1092;&#1086;&#1088;&#1084;&#1072;&#1094;&#1080;&#1103;\&#1044;&#1080;&#1072;&#1075;&#1088;&#1072;&#1084;&#1084;&#1099;%202022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промышленность!$A$2</c:f>
              <c:strCache>
                <c:ptCount val="1"/>
                <c:pt idx="0">
                  <c:v>Объем отгруженных товаров собственного производства, (обрабатывающие отрасли), млн. руб.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1596,3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BA01-4611-9077-6E0ED09F5C33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ru-RU" sz="1100" b="0"/>
                      <a:t>1939,6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A01-4611-9077-6E0ED09F5C33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промышленность!$G$1:$I$1</c:f>
              <c:numCache>
                <c:formatCode>General</c:formatCode>
                <c:ptCount val="3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промышленность!$G$2:$I$2</c:f>
              <c:numCache>
                <c:formatCode>General</c:formatCode>
                <c:ptCount val="3"/>
                <c:pt idx="0">
                  <c:v>1085.9000000000001</c:v>
                </c:pt>
                <c:pt idx="1">
                  <c:v>1222.2</c:v>
                </c:pt>
                <c:pt idx="2">
                  <c:v>1596.3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A01-4611-9077-6E0ED09F5C3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19692032"/>
        <c:axId val="219702016"/>
      </c:barChart>
      <c:lineChart>
        <c:grouping val="standard"/>
        <c:varyColors val="0"/>
        <c:ser>
          <c:idx val="1"/>
          <c:order val="1"/>
          <c:tx>
            <c:strRef>
              <c:f>промышленность!$A$3</c:f>
              <c:strCache>
                <c:ptCount val="1"/>
                <c:pt idx="0">
                  <c:v>Индекс физического объема,%</c:v>
                </c:pt>
              </c:strCache>
            </c:strRef>
          </c:tx>
          <c:dLbls>
            <c:dLbl>
              <c:idx val="0"/>
              <c:layout>
                <c:manualLayout>
                  <c:x val="-1.8544390504395949E-2"/>
                  <c:y val="-2.360570663311064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105,2%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A01-4611-9077-6E0ED09F5C33}"/>
                </c:ext>
              </c:extLst>
            </c:dLbl>
            <c:dLbl>
              <c:idx val="1"/>
              <c:layout>
                <c:manualLayout>
                  <c:x val="-1.0596794573940435E-2"/>
                  <c:y val="-3.3047989286354891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126,1%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BA01-4611-9077-6E0ED09F5C33}"/>
                </c:ext>
              </c:extLst>
            </c:dLbl>
            <c:dLbl>
              <c:idx val="2"/>
              <c:layout>
                <c:manualLayout>
                  <c:x val="7.0831661063548088E-3"/>
                  <c:y val="-3.652789624426897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>
                        <a:latin typeface="Times New Roman" pitchFamily="18" charset="0"/>
                        <a:cs typeface="Times New Roman" pitchFamily="18" charset="0"/>
                      </a:rPr>
                      <a:t>121,5%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A01-4611-9077-6E0ED09F5C33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промышленность!$G$3:$I$3</c:f>
              <c:numCache>
                <c:formatCode>General</c:formatCode>
                <c:ptCount val="3"/>
                <c:pt idx="0">
                  <c:v>105.2</c:v>
                </c:pt>
                <c:pt idx="1">
                  <c:v>102.9</c:v>
                </c:pt>
                <c:pt idx="2">
                  <c:v>126.1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BA01-4611-9077-6E0ED09F5C33}"/>
            </c:ext>
          </c:extLst>
        </c:ser>
        <c:ser>
          <c:idx val="2"/>
          <c:order val="2"/>
          <c:tx>
            <c:strRef>
              <c:f>промышленность!$A$4</c:f>
              <c:strCache>
                <c:ptCount val="1"/>
                <c:pt idx="0">
                  <c:v>Число промышленных предприятий, единиц</c:v>
                </c:pt>
              </c:strCache>
            </c:strRef>
          </c:tx>
          <c:dLbls>
            <c:dLbl>
              <c:idx val="0"/>
              <c:layout>
                <c:manualLayout>
                  <c:x val="-2.3456351289839049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BA01-4611-9077-6E0ED09F5C33}"/>
                </c:ext>
              </c:extLst>
            </c:dLbl>
            <c:dLbl>
              <c:idx val="1"/>
              <c:layout>
                <c:manualLayout>
                  <c:x val="-2.1324123623198629E-2"/>
                  <c:y val="1.7712893522032213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BA01-4611-9077-6E0ED09F5C33}"/>
                </c:ext>
              </c:extLst>
            </c:dLbl>
            <c:dLbl>
              <c:idx val="2"/>
              <c:layout>
                <c:manualLayout>
                  <c:x val="-2.7721142433446304E-2"/>
                  <c:y val="2.0665042442371117E-2"/>
                </c:manualLayout>
              </c:layout>
              <c:tx>
                <c:rich>
                  <a:bodyPr/>
                  <a:lstStyle/>
                  <a:p>
                    <a:r>
                      <a:rPr lang="ru-RU" sz="1100" b="1" i="0" u="none" strike="noStrike" kern="1200" baseline="0">
                        <a:solidFill>
                          <a:sysClr val="windowText" lastClr="000000"/>
                        </a:solidFill>
                        <a:latin typeface="Times New Roman" pitchFamily="18" charset="0"/>
                        <a:ea typeface="+mn-ea"/>
                        <a:cs typeface="Times New Roman" pitchFamily="18" charset="0"/>
                      </a:rPr>
                      <a:t>4</a:t>
                    </a:r>
                  </a:p>
                  <a:p>
                    <a:endParaRPr lang="ru-RU" sz="1100" b="1" i="0" u="none" strike="noStrike" kern="1200" baseline="0">
                      <a:solidFill>
                        <a:sysClr val="windowText" lastClr="000000"/>
                      </a:solidFill>
                      <a:latin typeface="Times New Roman" pitchFamily="18" charset="0"/>
                      <a:ea typeface="+mn-ea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BA01-4611-9077-6E0ED09F5C3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 algn="ctr">
                  <a:defRPr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промышленность!$C$1:$E$1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промышленность!$G$4:$I$4</c:f>
              <c:numCache>
                <c:formatCode>General</c:formatCode>
                <c:ptCount val="3"/>
                <c:pt idx="0">
                  <c:v>40</c:v>
                </c:pt>
                <c:pt idx="1">
                  <c:v>40</c:v>
                </c:pt>
                <c:pt idx="2">
                  <c:v>40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A-BA01-4611-9077-6E0ED09F5C3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692032"/>
        <c:axId val="219702016"/>
      </c:lineChart>
      <c:catAx>
        <c:axId val="219692032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219702016"/>
        <c:crosses val="autoZero"/>
        <c:auto val="1"/>
        <c:lblAlgn val="ctr"/>
        <c:lblOffset val="100"/>
        <c:noMultiLvlLbl val="0"/>
      </c:catAx>
      <c:valAx>
        <c:axId val="2197020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1969203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65432335954804832"/>
          <c:y val="5.8419527559055121E-2"/>
          <c:w val="0.33868364305551923"/>
          <c:h val="0.94065763779527678"/>
        </c:manualLayout>
      </c:layout>
      <c:overlay val="0"/>
      <c:txPr>
        <a:bodyPr/>
        <a:lstStyle/>
        <a:p>
          <a:pPr algn="ctr">
            <a:defRPr/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торговля!$A$2</c:f>
              <c:strCache>
                <c:ptCount val="1"/>
                <c:pt idx="0">
                  <c:v>Объем розничного товарооборота, включая общественное питание, млн. руб.</c:v>
                </c:pt>
              </c:strCache>
            </c:strRef>
          </c:tx>
          <c:invertIfNegative val="0"/>
          <c:cat>
            <c:numRef>
              <c:f>торговля!$F$1:$H$1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торговля!$F$2:$H$2</c:f>
              <c:numCache>
                <c:formatCode>General</c:formatCode>
                <c:ptCount val="3"/>
                <c:pt idx="0">
                  <c:v>1551.3</c:v>
                </c:pt>
                <c:pt idx="1">
                  <c:v>1642.2</c:v>
                </c:pt>
                <c:pt idx="2">
                  <c:v>1740.7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CE1-464A-9ECE-B5EABCB30FAE}"/>
            </c:ext>
          </c:extLst>
        </c:ser>
        <c:ser>
          <c:idx val="1"/>
          <c:order val="1"/>
          <c:tx>
            <c:strRef>
              <c:f>торговля!$A$3</c:f>
              <c:strCache>
                <c:ptCount val="1"/>
                <c:pt idx="0">
                  <c:v>Объем платных услуг населения, млн. руб.</c:v>
                </c:pt>
              </c:strCache>
            </c:strRef>
          </c:tx>
          <c:invertIfNegative val="0"/>
          <c:cat>
            <c:numRef>
              <c:f>торговля!$F$1:$H$1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торговля!$F$3:$H$3</c:f>
              <c:numCache>
                <c:formatCode>General</c:formatCode>
                <c:ptCount val="3"/>
                <c:pt idx="0">
                  <c:v>206.2</c:v>
                </c:pt>
                <c:pt idx="1">
                  <c:v>218.9</c:v>
                </c:pt>
                <c:pt idx="2">
                  <c:v>222.4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CE1-464A-9ECE-B5EABCB30FA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89963264"/>
        <c:axId val="189965056"/>
      </c:barChart>
      <c:lineChart>
        <c:grouping val="stacked"/>
        <c:varyColors val="0"/>
        <c:ser>
          <c:idx val="2"/>
          <c:order val="2"/>
          <c:tx>
            <c:strRef>
              <c:f>торговля!$A$4</c:f>
              <c:strCache>
                <c:ptCount val="1"/>
                <c:pt idx="0">
                  <c:v>Количество предприятий торговли, включая общественное питание, единиц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en-US" sz="1100" b="1">
                        <a:latin typeface="Times New Roman" pitchFamily="18" charset="0"/>
                        <a:cs typeface="Times New Roman" pitchFamily="18" charset="0"/>
                      </a:rPr>
                      <a:t>178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6CE1-464A-9ECE-B5EABCB30FAE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117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6CE1-464A-9ECE-B5EABCB30FA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торговля!$D$1:$F$1</c:f>
              <c:numCache>
                <c:formatCode>General</c:formatCode>
                <c:ptCount val="3"/>
                <c:pt idx="0">
                  <c:v>2017</c:v>
                </c:pt>
                <c:pt idx="1">
                  <c:v>2018</c:v>
                </c:pt>
                <c:pt idx="2">
                  <c:v>2021</c:v>
                </c:pt>
              </c:numCache>
            </c:numRef>
          </c:cat>
          <c:val>
            <c:numRef>
              <c:f>торговля!$F$4:$H$4</c:f>
              <c:numCache>
                <c:formatCode>General</c:formatCode>
                <c:ptCount val="3"/>
                <c:pt idx="0">
                  <c:v>134</c:v>
                </c:pt>
                <c:pt idx="1">
                  <c:v>120</c:v>
                </c:pt>
                <c:pt idx="2">
                  <c:v>127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6CE1-464A-9ECE-B5EABCB30FA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89963264"/>
        <c:axId val="189965056"/>
      </c:lineChart>
      <c:catAx>
        <c:axId val="1899632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965056"/>
        <c:crosses val="autoZero"/>
        <c:auto val="1"/>
        <c:lblAlgn val="ctr"/>
        <c:lblOffset val="100"/>
        <c:noMultiLvlLbl val="0"/>
      </c:catAx>
      <c:valAx>
        <c:axId val="1899650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963264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 sz="105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6.5449007438421525E-2"/>
          <c:y val="4.49516876461451E-2"/>
          <c:w val="0.55026911131443812"/>
          <c:h val="0.8701847573158799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'малое предпринимательство'!$A$2</c:f>
              <c:strCache>
                <c:ptCount val="1"/>
                <c:pt idx="0">
                  <c:v>количество малых предприятий, единиц</c:v>
                </c:pt>
              </c:strCache>
            </c:strRef>
          </c:tx>
          <c:invertIfNegative val="0"/>
          <c:cat>
            <c:numRef>
              <c:f>'малое предпринимательство'!$F$1:$G$1</c:f>
              <c:numCache>
                <c:formatCode>General</c:formatCode>
                <c:ptCount val="2"/>
                <c:pt idx="0">
                  <c:v>2022</c:v>
                </c:pt>
                <c:pt idx="1">
                  <c:v>2023</c:v>
                </c:pt>
              </c:numCache>
            </c:numRef>
          </c:cat>
          <c:val>
            <c:numRef>
              <c:f>'малое предпринимательство'!$F$2:$G$2</c:f>
              <c:numCache>
                <c:formatCode>General</c:formatCode>
                <c:ptCount val="2"/>
                <c:pt idx="0">
                  <c:v>30</c:v>
                </c:pt>
                <c:pt idx="1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09-4D24-A281-211EC740FE69}"/>
            </c:ext>
          </c:extLst>
        </c:ser>
        <c:ser>
          <c:idx val="1"/>
          <c:order val="1"/>
          <c:tx>
            <c:strRef>
              <c:f>'малое предпринимательство'!$A$3</c:f>
              <c:strCache>
                <c:ptCount val="1"/>
                <c:pt idx="0">
                  <c:v>количество средних предприятий, единиц</c:v>
                </c:pt>
              </c:strCache>
            </c:strRef>
          </c:tx>
          <c:invertIfNegative val="0"/>
          <c:cat>
            <c:numRef>
              <c:f>'малое предпринимательство'!$F$1:$G$1</c:f>
              <c:numCache>
                <c:formatCode>General</c:formatCode>
                <c:ptCount val="2"/>
                <c:pt idx="0">
                  <c:v>2022</c:v>
                </c:pt>
                <c:pt idx="1">
                  <c:v>2023</c:v>
                </c:pt>
              </c:numCache>
            </c:numRef>
          </c:cat>
          <c:val>
            <c:numRef>
              <c:f>'малое предпринимательство'!$F$3:$G$3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709-4D24-A281-211EC740FE69}"/>
            </c:ext>
          </c:extLst>
        </c:ser>
        <c:ser>
          <c:idx val="2"/>
          <c:order val="2"/>
          <c:tx>
            <c:strRef>
              <c:f>'малое предпринимательство'!$A$4</c:f>
              <c:strCache>
                <c:ptCount val="1"/>
                <c:pt idx="0">
                  <c:v>количество индивидуальных предпринимателей, единиц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709-4D24-A281-211EC740FE69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709-4D24-A281-211EC740FE69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'малое предпринимательство'!$F$1:$G$1</c:f>
              <c:numCache>
                <c:formatCode>General</c:formatCode>
                <c:ptCount val="2"/>
                <c:pt idx="0">
                  <c:v>2022</c:v>
                </c:pt>
                <c:pt idx="1">
                  <c:v>2023</c:v>
                </c:pt>
              </c:numCache>
            </c:numRef>
          </c:cat>
          <c:val>
            <c:numRef>
              <c:f>'малое предпринимательство'!$F$4:$G$4</c:f>
              <c:numCache>
                <c:formatCode>General</c:formatCode>
                <c:ptCount val="2"/>
                <c:pt idx="0">
                  <c:v>221</c:v>
                </c:pt>
                <c:pt idx="1">
                  <c:v>211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709-4D24-A281-211EC740FE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19897216"/>
        <c:axId val="220046848"/>
      </c:barChart>
      <c:lineChart>
        <c:grouping val="stacked"/>
        <c:varyColors val="0"/>
        <c:ser>
          <c:idx val="3"/>
          <c:order val="3"/>
          <c:tx>
            <c:strRef>
              <c:f>'малое предпринимательство'!$A$5</c:f>
              <c:strCache>
                <c:ptCount val="1"/>
                <c:pt idx="0">
                  <c:v>доля малого и среднего бизнеса в общем объеме выпуска товаров, работ и услуг, процентов</c:v>
                </c:pt>
              </c:strCache>
            </c:strRef>
          </c:tx>
          <c:spPr>
            <a:ln w="25400" cap="flat" cmpd="sng" algn="ctr">
              <a:solidFill>
                <a:schemeClr val="accent2">
                  <a:shade val="50000"/>
                </a:schemeClr>
              </a:solidFill>
              <a:prstDash val="solid"/>
            </a:ln>
            <a:effectLst/>
          </c:spPr>
          <c:marker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marker>
          <c:cat>
            <c:numRef>
              <c:f>'малое предпринимательство'!$B$1:$C$1</c:f>
              <c:numCache>
                <c:formatCode>General</c:formatCode>
                <c:ptCount val="2"/>
                <c:pt idx="0">
                  <c:v>2015</c:v>
                </c:pt>
                <c:pt idx="1">
                  <c:v>2016</c:v>
                </c:pt>
              </c:numCache>
            </c:numRef>
          </c:cat>
          <c:val>
            <c:numRef>
              <c:f>'малое предпринимательство'!$F$5:$G$5</c:f>
              <c:numCache>
                <c:formatCode>General</c:formatCode>
                <c:ptCount val="2"/>
                <c:pt idx="0">
                  <c:v>60.5</c:v>
                </c:pt>
                <c:pt idx="1">
                  <c:v>58.4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1709-4D24-A281-211EC740FE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897216"/>
        <c:axId val="220046848"/>
      </c:lineChart>
      <c:catAx>
        <c:axId val="2198972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0046848"/>
        <c:crosses val="autoZero"/>
        <c:auto val="1"/>
        <c:lblAlgn val="ctr"/>
        <c:lblOffset val="100"/>
        <c:noMultiLvlLbl val="0"/>
      </c:catAx>
      <c:valAx>
        <c:axId val="2200468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9897216"/>
        <c:crosses val="autoZero"/>
        <c:crossBetween val="between"/>
      </c:valAx>
      <c:spPr>
        <a:ln>
          <a:solidFill>
            <a:srgbClr val="4F81BD"/>
          </a:solidFill>
        </a:ln>
      </c:spPr>
    </c:plotArea>
    <c:legend>
      <c:legendPos val="r"/>
      <c:layout>
        <c:manualLayout>
          <c:xMode val="edge"/>
          <c:yMode val="edge"/>
          <c:x val="0.65500005454889854"/>
          <c:y val="1.0254447360746556E-2"/>
          <c:w val="0.33295175458499282"/>
          <c:h val="0.96560221638961963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ln>
      <a:noFill/>
    </a:ln>
  </c:spPr>
  <c:externalData r:id="rId2">
    <c:autoUpdate val="0"/>
  </c:externalData>
  <c:userShapes r:id="rId3"/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4A3DEC5-7E44-4296-A698-F78B92364027}" type="doc">
      <dgm:prSet loTypeId="urn:microsoft.com/office/officeart/2005/8/layout/process4" loCatId="process" qsTypeId="urn:microsoft.com/office/officeart/2005/8/quickstyle/3d4" qsCatId="3D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ABA01944-4992-48AD-A5C9-FFDA74F4C8FC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gm:t>
    </dgm:pt>
    <dgm:pt modelId="{319E5AE4-86F8-40C0-A2D9-8D2BEF63783E}" type="parTrans" cxnId="{E1AEE253-F2CC-489B-9C40-D158BA9D3C9F}">
      <dgm:prSet/>
      <dgm:spPr/>
      <dgm:t>
        <a:bodyPr/>
        <a:lstStyle/>
        <a:p>
          <a:endParaRPr lang="ru-RU"/>
        </a:p>
      </dgm:t>
    </dgm:pt>
    <dgm:pt modelId="{77975039-B773-4FBA-A128-15C2EB022F72}" type="sibTrans" cxnId="{E1AEE253-F2CC-489B-9C40-D158BA9D3C9F}">
      <dgm:prSet/>
      <dgm:spPr/>
      <dgm:t>
        <a:bodyPr/>
        <a:lstStyle/>
        <a:p>
          <a:endParaRPr lang="ru-RU"/>
        </a:p>
      </dgm:t>
    </dgm:pt>
    <dgm:pt modelId="{E3979EA9-E3B3-4CAA-AFA2-A3CE5E6EE69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gm:t>
    </dgm:pt>
    <dgm:pt modelId="{E60F61EF-31A7-4631-8B94-E466BE96B963}" type="parTrans" cxnId="{7D65067D-1755-4793-A16C-2EE5B196B9AF}">
      <dgm:prSet/>
      <dgm:spPr/>
      <dgm:t>
        <a:bodyPr/>
        <a:lstStyle/>
        <a:p>
          <a:endParaRPr lang="ru-RU"/>
        </a:p>
      </dgm:t>
    </dgm:pt>
    <dgm:pt modelId="{78F276A2-E2A5-4776-8208-1963DD550E29}" type="sibTrans" cxnId="{7D65067D-1755-4793-A16C-2EE5B196B9AF}">
      <dgm:prSet/>
      <dgm:spPr/>
      <dgm:t>
        <a:bodyPr/>
        <a:lstStyle/>
        <a:p>
          <a:endParaRPr lang="ru-RU"/>
        </a:p>
      </dgm:t>
    </dgm:pt>
    <dgm:pt modelId="{015D4E12-1875-467C-8374-F9EE7B9B877E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gm:t>
    </dgm:pt>
    <dgm:pt modelId="{2C152A65-E73B-4FE4-BC0D-5CCA7EA6EE8B}" type="parTrans" cxnId="{292E62BF-63CD-47DE-A0D6-9E80F21D6AB6}">
      <dgm:prSet/>
      <dgm:spPr/>
      <dgm:t>
        <a:bodyPr/>
        <a:lstStyle/>
        <a:p>
          <a:endParaRPr lang="ru-RU"/>
        </a:p>
      </dgm:t>
    </dgm:pt>
    <dgm:pt modelId="{BEBBCAF7-F2DB-4F58-80B7-4054771D0A7B}" type="sibTrans" cxnId="{292E62BF-63CD-47DE-A0D6-9E80F21D6AB6}">
      <dgm:prSet/>
      <dgm:spPr/>
      <dgm:t>
        <a:bodyPr/>
        <a:lstStyle/>
        <a:p>
          <a:endParaRPr lang="ru-RU"/>
        </a:p>
      </dgm:t>
    </dgm:pt>
    <dgm:pt modelId="{9CAE2EBD-7A9D-4CC9-9813-B6A3817D5CDD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gm:t>
    </dgm:pt>
    <dgm:pt modelId="{7C01F62D-895B-4BA0-AF7F-423A1B493EE5}" type="parTrans" cxnId="{7ED3325E-8AFA-43D1-A018-739B88CC4FFC}">
      <dgm:prSet/>
      <dgm:spPr/>
      <dgm:t>
        <a:bodyPr/>
        <a:lstStyle/>
        <a:p>
          <a:endParaRPr lang="ru-RU"/>
        </a:p>
      </dgm:t>
    </dgm:pt>
    <dgm:pt modelId="{B0F938ED-5127-4497-985C-322AE2036F8B}" type="sibTrans" cxnId="{7ED3325E-8AFA-43D1-A018-739B88CC4FFC}">
      <dgm:prSet/>
      <dgm:spPr/>
      <dgm:t>
        <a:bodyPr/>
        <a:lstStyle/>
        <a:p>
          <a:endParaRPr lang="ru-RU"/>
        </a:p>
      </dgm:t>
    </dgm:pt>
    <dgm:pt modelId="{C8F59C1A-2256-4857-B1E4-2E7ABCE29E67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gm:t>
    </dgm:pt>
    <dgm:pt modelId="{A4830116-E948-489B-AD1E-AEAF13AD5A97}" type="parTrans" cxnId="{1276FBCD-9C37-4D33-88AC-9780992D6DE0}">
      <dgm:prSet/>
      <dgm:spPr/>
      <dgm:t>
        <a:bodyPr/>
        <a:lstStyle/>
        <a:p>
          <a:endParaRPr lang="ru-RU"/>
        </a:p>
      </dgm:t>
    </dgm:pt>
    <dgm:pt modelId="{DB8A5021-B9C9-4B5C-BC89-1F9990697337}" type="sibTrans" cxnId="{1276FBCD-9C37-4D33-88AC-9780992D6DE0}">
      <dgm:prSet/>
      <dgm:spPr/>
      <dgm:t>
        <a:bodyPr/>
        <a:lstStyle/>
        <a:p>
          <a:endParaRPr lang="ru-RU"/>
        </a:p>
      </dgm:t>
    </dgm:pt>
    <dgm:pt modelId="{7E00C7E9-7EFE-46A3-8A45-DE0BAD9EB546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gm:t>
    </dgm:pt>
    <dgm:pt modelId="{40388725-3C97-4890-959D-C46F0F0D6C69}" type="parTrans" cxnId="{669D8B23-FB55-4F16-8DB8-037ACA7FD36D}">
      <dgm:prSet/>
      <dgm:spPr/>
      <dgm:t>
        <a:bodyPr/>
        <a:lstStyle/>
        <a:p>
          <a:endParaRPr lang="ru-RU"/>
        </a:p>
      </dgm:t>
    </dgm:pt>
    <dgm:pt modelId="{C4661199-F591-45D8-A83B-6D8740AC51EF}" type="sibTrans" cxnId="{669D8B23-FB55-4F16-8DB8-037ACA7FD36D}">
      <dgm:prSet/>
      <dgm:spPr/>
      <dgm:t>
        <a:bodyPr/>
        <a:lstStyle/>
        <a:p>
          <a:endParaRPr lang="ru-RU"/>
        </a:p>
      </dgm:t>
    </dgm:pt>
    <dgm:pt modelId="{07333C86-7E73-46E0-91D7-1E00A7B824B0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gm:t>
    </dgm:pt>
    <dgm:pt modelId="{F4CEFDCF-478D-401C-B764-EDE99F148CDC}" type="parTrans" cxnId="{30D37D57-8C85-44E9-9976-88DE771ACDF8}">
      <dgm:prSet/>
      <dgm:spPr/>
      <dgm:t>
        <a:bodyPr/>
        <a:lstStyle/>
        <a:p>
          <a:endParaRPr lang="ru-RU"/>
        </a:p>
      </dgm:t>
    </dgm:pt>
    <dgm:pt modelId="{94BA5D56-4E88-41B4-92ED-0F09C883472C}" type="sibTrans" cxnId="{30D37D57-8C85-44E9-9976-88DE771ACDF8}">
      <dgm:prSet/>
      <dgm:spPr/>
      <dgm:t>
        <a:bodyPr/>
        <a:lstStyle/>
        <a:p>
          <a:endParaRPr lang="ru-RU"/>
        </a:p>
      </dgm:t>
    </dgm:pt>
    <dgm:pt modelId="{A1474BCB-30F3-41D5-9ADF-0A3B4BB36434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gm:t>
    </dgm:pt>
    <dgm:pt modelId="{ED1FAA6A-60D9-413C-8BC2-EBB2FDC6F7A7}" type="parTrans" cxnId="{CCFD6A3B-177D-4CD3-ADBC-0C1323016EC2}">
      <dgm:prSet/>
      <dgm:spPr/>
      <dgm:t>
        <a:bodyPr/>
        <a:lstStyle/>
        <a:p>
          <a:endParaRPr lang="ru-RU"/>
        </a:p>
      </dgm:t>
    </dgm:pt>
    <dgm:pt modelId="{13D227D0-21E6-47C3-A8AC-A1E45C2715A7}" type="sibTrans" cxnId="{CCFD6A3B-177D-4CD3-ADBC-0C1323016EC2}">
      <dgm:prSet/>
      <dgm:spPr/>
      <dgm:t>
        <a:bodyPr/>
        <a:lstStyle/>
        <a:p>
          <a:endParaRPr lang="ru-RU"/>
        </a:p>
      </dgm:t>
    </dgm:pt>
    <dgm:pt modelId="{F5939D37-0AB4-4D80-BA7B-B1FBDB961420}">
      <dgm:prSet phldrT="[Текст]"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gm:t>
    </dgm:pt>
    <dgm:pt modelId="{EB072D45-82D6-4155-864A-5DFA117ECFBF}" type="parTrans" cxnId="{9904D4EF-DA13-4BA9-9DE7-0E0FCAFD118B}">
      <dgm:prSet/>
      <dgm:spPr/>
      <dgm:t>
        <a:bodyPr/>
        <a:lstStyle/>
        <a:p>
          <a:endParaRPr lang="ru-RU"/>
        </a:p>
      </dgm:t>
    </dgm:pt>
    <dgm:pt modelId="{5D821864-A33C-4578-AE2D-704E7563994E}" type="sibTrans" cxnId="{9904D4EF-DA13-4BA9-9DE7-0E0FCAFD118B}">
      <dgm:prSet/>
      <dgm:spPr/>
      <dgm:t>
        <a:bodyPr/>
        <a:lstStyle/>
        <a:p>
          <a:endParaRPr lang="ru-RU"/>
        </a:p>
      </dgm:t>
    </dgm:pt>
    <dgm:pt modelId="{0D6F401B-14B6-4D84-8FC2-1901915458C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gm:t>
    </dgm:pt>
    <dgm:pt modelId="{8CDEE22A-11DA-41F1-BDD7-EE3718CA6703}" type="parTrans" cxnId="{4C9858A6-0745-43D3-8152-EFB27F022332}">
      <dgm:prSet/>
      <dgm:spPr/>
      <dgm:t>
        <a:bodyPr/>
        <a:lstStyle/>
        <a:p>
          <a:endParaRPr lang="ru-RU"/>
        </a:p>
      </dgm:t>
    </dgm:pt>
    <dgm:pt modelId="{9B465094-69CC-496D-BC25-8B099DF275BD}" type="sibTrans" cxnId="{4C9858A6-0745-43D3-8152-EFB27F022332}">
      <dgm:prSet/>
      <dgm:spPr/>
      <dgm:t>
        <a:bodyPr/>
        <a:lstStyle/>
        <a:p>
          <a:endParaRPr lang="ru-RU"/>
        </a:p>
      </dgm:t>
    </dgm:pt>
    <dgm:pt modelId="{DAAFE354-BFA8-4259-AB83-83B2C41F6D7D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gm:t>
    </dgm:pt>
    <dgm:pt modelId="{8F7C73B2-6BE0-4A16-B981-6ADADD1450E7}" type="parTrans" cxnId="{AD42DAD0-8DB3-4EF5-A28B-838F5A710CDF}">
      <dgm:prSet/>
      <dgm:spPr/>
      <dgm:t>
        <a:bodyPr/>
        <a:lstStyle/>
        <a:p>
          <a:endParaRPr lang="ru-RU"/>
        </a:p>
      </dgm:t>
    </dgm:pt>
    <dgm:pt modelId="{E92592B4-9313-4715-98A9-28231BBE39A3}" type="sibTrans" cxnId="{AD42DAD0-8DB3-4EF5-A28B-838F5A710CDF}">
      <dgm:prSet/>
      <dgm:spPr/>
      <dgm:t>
        <a:bodyPr/>
        <a:lstStyle/>
        <a:p>
          <a:endParaRPr lang="ru-RU"/>
        </a:p>
      </dgm:t>
    </dgm:pt>
    <dgm:pt modelId="{6273F85A-3794-4B67-8574-284CA1924D8E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gm:t>
    </dgm:pt>
    <dgm:pt modelId="{3DBC7146-6BBB-4263-AE9E-92A5264CDBF7}" type="parTrans" cxnId="{2A534D1A-A1B4-4A5C-A167-9D22E25AFD86}">
      <dgm:prSet/>
      <dgm:spPr/>
      <dgm:t>
        <a:bodyPr/>
        <a:lstStyle/>
        <a:p>
          <a:endParaRPr lang="ru-RU"/>
        </a:p>
      </dgm:t>
    </dgm:pt>
    <dgm:pt modelId="{89951B62-FAE2-428C-8DC0-5FCD4644B898}" type="sibTrans" cxnId="{2A534D1A-A1B4-4A5C-A167-9D22E25AFD86}">
      <dgm:prSet/>
      <dgm:spPr/>
      <dgm:t>
        <a:bodyPr/>
        <a:lstStyle/>
        <a:p>
          <a:endParaRPr lang="ru-RU"/>
        </a:p>
      </dgm:t>
    </dgm:pt>
    <dgm:pt modelId="{64638943-0CA5-4403-BC33-B5BD45C950DC}">
      <dgm:prSet custT="1"/>
      <dgm:spPr/>
      <dgm:t>
        <a:bodyPr/>
        <a:lstStyle/>
        <a:p>
          <a:r>
            <a:rPr lang="ru-RU" sz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gm:t>
    </dgm:pt>
    <dgm:pt modelId="{E318083F-6574-45A5-B98B-99DEAFEB5702}" type="parTrans" cxnId="{10B5068E-39A9-4325-B881-0ACF08FF0268}">
      <dgm:prSet/>
      <dgm:spPr/>
      <dgm:t>
        <a:bodyPr/>
        <a:lstStyle/>
        <a:p>
          <a:endParaRPr lang="ru-RU"/>
        </a:p>
      </dgm:t>
    </dgm:pt>
    <dgm:pt modelId="{18BA50A9-45A6-45B1-9A13-A53176240903}" type="sibTrans" cxnId="{10B5068E-39A9-4325-B881-0ACF08FF0268}">
      <dgm:prSet/>
      <dgm:spPr/>
      <dgm:t>
        <a:bodyPr/>
        <a:lstStyle/>
        <a:p>
          <a:endParaRPr lang="ru-RU"/>
        </a:p>
      </dgm:t>
    </dgm:pt>
    <dgm:pt modelId="{83ED7A3A-218F-4EDF-A391-7766CC7AD54C}" type="pres">
      <dgm:prSet presAssocID="{C4A3DEC5-7E44-4296-A698-F78B92364027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F2222A83-93B1-42E3-8955-5E8ACDB02565}" type="pres">
      <dgm:prSet presAssocID="{07333C86-7E73-46E0-91D7-1E00A7B824B0}" presName="boxAndChildren" presStyleCnt="0"/>
      <dgm:spPr/>
    </dgm:pt>
    <dgm:pt modelId="{0D5D02FF-7BEC-4D43-8232-AEC0546ADEA0}" type="pres">
      <dgm:prSet presAssocID="{07333C86-7E73-46E0-91D7-1E00A7B824B0}" presName="parentTextBox" presStyleLbl="node1" presStyleIdx="0" presStyleCnt="3"/>
      <dgm:spPr/>
      <dgm:t>
        <a:bodyPr/>
        <a:lstStyle/>
        <a:p>
          <a:endParaRPr lang="ru-RU"/>
        </a:p>
      </dgm:t>
    </dgm:pt>
    <dgm:pt modelId="{703926E6-1FA5-4764-B1FB-8128D9B4CD46}" type="pres">
      <dgm:prSet presAssocID="{07333C86-7E73-46E0-91D7-1E00A7B824B0}" presName="entireBox" presStyleLbl="node1" presStyleIdx="0" presStyleCnt="3" custScaleY="126492"/>
      <dgm:spPr/>
      <dgm:t>
        <a:bodyPr/>
        <a:lstStyle/>
        <a:p>
          <a:endParaRPr lang="ru-RU"/>
        </a:p>
      </dgm:t>
    </dgm:pt>
    <dgm:pt modelId="{04684FEB-B186-4236-A651-22CB3A3DB20B}" type="pres">
      <dgm:prSet presAssocID="{07333C86-7E73-46E0-91D7-1E00A7B824B0}" presName="descendantBox" presStyleCnt="0"/>
      <dgm:spPr/>
    </dgm:pt>
    <dgm:pt modelId="{AC88E237-B7D1-4C59-817F-6D75937F1BAB}" type="pres">
      <dgm:prSet presAssocID="{A1474BCB-30F3-41D5-9ADF-0A3B4BB36434}" presName="childTextBox" presStyleLbl="fgAccFollowNode1" presStyleIdx="0" presStyleCnt="10" custScaleX="167902" custScaleY="189593" custLinFactNeighborX="-88" custLinFactNeighborY="3283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00A93DA-DFE4-459A-B88C-0ADB10DC1436}" type="pres">
      <dgm:prSet presAssocID="{F5939D37-0AB4-4D80-BA7B-B1FBDB961420}" presName="childTextBox" presStyleLbl="fgAccFollowNode1" presStyleIdx="1" presStyleCnt="10" custScaleX="126641" custScaleY="188070" custLinFactNeighborX="49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A2389A1-E2D6-41B1-8516-1846BC51ACF3}" type="pres">
      <dgm:prSet presAssocID="{DAAFE354-BFA8-4259-AB83-83B2C41F6D7D}" presName="childTextBox" presStyleLbl="fgAccFollowNode1" presStyleIdx="2" presStyleCnt="10" custScaleX="103636" custScaleY="186081" custLinFactNeighborX="220" custLinFactNeighborY="4504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F2D58B8-AD5E-4522-BB5F-00BD40F6585A}" type="pres">
      <dgm:prSet presAssocID="{6273F85A-3794-4B67-8574-284CA1924D8E}" presName="childTextBox" presStyleLbl="fgAccFollowNode1" presStyleIdx="3" presStyleCnt="10" custScaleX="222868" custScaleY="186705" custLinFactNeighborX="3085" custLinFactNeighborY="117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1D85A41-165E-4268-8E92-AB610CFEE0B0}" type="pres">
      <dgm:prSet presAssocID="{64638943-0CA5-4403-BC33-B5BD45C950DC}" presName="childTextBox" presStyleLbl="fgAccFollowNode1" presStyleIdx="4" presStyleCnt="10" custScaleX="144252" custScaleY="18647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2285B88-7849-47A2-8DC7-90FA1670CE9D}" type="pres">
      <dgm:prSet presAssocID="{B0F938ED-5127-4497-985C-322AE2036F8B}" presName="sp" presStyleCnt="0"/>
      <dgm:spPr/>
    </dgm:pt>
    <dgm:pt modelId="{1A99B88F-3487-4484-92DE-6C8A36F6147B}" type="pres">
      <dgm:prSet presAssocID="{9CAE2EBD-7A9D-4CC9-9813-B6A3817D5CDD}" presName="arrowAndChildren" presStyleCnt="0"/>
      <dgm:spPr/>
    </dgm:pt>
    <dgm:pt modelId="{E72867B0-5A83-4EB5-92DE-260CB7E5473C}" type="pres">
      <dgm:prSet presAssocID="{9CAE2EBD-7A9D-4CC9-9813-B6A3817D5CDD}" presName="parentTextArrow" presStyleLbl="node1" presStyleIdx="0" presStyleCnt="3"/>
      <dgm:spPr/>
      <dgm:t>
        <a:bodyPr/>
        <a:lstStyle/>
        <a:p>
          <a:endParaRPr lang="ru-RU"/>
        </a:p>
      </dgm:t>
    </dgm:pt>
    <dgm:pt modelId="{51005DAE-D646-4CE7-8F0F-DC5205D92687}" type="pres">
      <dgm:prSet presAssocID="{9CAE2EBD-7A9D-4CC9-9813-B6A3817D5CDD}" presName="arrow" presStyleLbl="node1" presStyleIdx="1" presStyleCnt="3"/>
      <dgm:spPr/>
      <dgm:t>
        <a:bodyPr/>
        <a:lstStyle/>
        <a:p>
          <a:endParaRPr lang="ru-RU"/>
        </a:p>
      </dgm:t>
    </dgm:pt>
    <dgm:pt modelId="{B01836CD-15D6-4B77-A9D6-BA96AC4B7E84}" type="pres">
      <dgm:prSet presAssocID="{9CAE2EBD-7A9D-4CC9-9813-B6A3817D5CDD}" presName="descendantArrow" presStyleCnt="0"/>
      <dgm:spPr/>
    </dgm:pt>
    <dgm:pt modelId="{EC2550C9-5CB2-4B64-A65B-B8CB99BD58CE}" type="pres">
      <dgm:prSet presAssocID="{C8F59C1A-2256-4857-B1E4-2E7ABCE29E67}" presName="childTextArrow" presStyleLbl="fgAccFollowNode1" presStyleIdx="5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8779A20C-252D-4B9E-BB8F-DFC95654ABD3}" type="pres">
      <dgm:prSet presAssocID="{7E00C7E9-7EFE-46A3-8A45-DE0BAD9EB546}" presName="childTextArrow" presStyleLbl="fgAccFollowNode1" presStyleIdx="6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4EB7AFE-D663-4EC6-A64C-62E5331BE23C}" type="pres">
      <dgm:prSet presAssocID="{77975039-B773-4FBA-A128-15C2EB022F72}" presName="sp" presStyleCnt="0"/>
      <dgm:spPr/>
    </dgm:pt>
    <dgm:pt modelId="{02EC4B84-9AFD-415A-B253-A038513B6C48}" type="pres">
      <dgm:prSet presAssocID="{ABA01944-4992-48AD-A5C9-FFDA74F4C8FC}" presName="arrowAndChildren" presStyleCnt="0"/>
      <dgm:spPr/>
    </dgm:pt>
    <dgm:pt modelId="{8724CFC0-9551-4F7F-8013-967A06CD5C64}" type="pres">
      <dgm:prSet presAssocID="{ABA01944-4992-48AD-A5C9-FFDA74F4C8FC}" presName="parentTextArrow" presStyleLbl="node1" presStyleIdx="1" presStyleCnt="3"/>
      <dgm:spPr/>
      <dgm:t>
        <a:bodyPr/>
        <a:lstStyle/>
        <a:p>
          <a:endParaRPr lang="ru-RU"/>
        </a:p>
      </dgm:t>
    </dgm:pt>
    <dgm:pt modelId="{13FEC045-647F-4A9C-B8CC-A406897E73EF}" type="pres">
      <dgm:prSet presAssocID="{ABA01944-4992-48AD-A5C9-FFDA74F4C8FC}" presName="arrow" presStyleLbl="node1" presStyleIdx="2" presStyleCnt="3" custLinFactNeighborY="-2"/>
      <dgm:spPr/>
      <dgm:t>
        <a:bodyPr/>
        <a:lstStyle/>
        <a:p>
          <a:endParaRPr lang="ru-RU"/>
        </a:p>
      </dgm:t>
    </dgm:pt>
    <dgm:pt modelId="{BA47422C-CD3E-4AA8-BA08-7577A7B536C8}" type="pres">
      <dgm:prSet presAssocID="{ABA01944-4992-48AD-A5C9-FFDA74F4C8FC}" presName="descendantArrow" presStyleCnt="0"/>
      <dgm:spPr/>
    </dgm:pt>
    <dgm:pt modelId="{DF74CF96-629A-45A5-AFCE-868B640C78CF}" type="pres">
      <dgm:prSet presAssocID="{E3979EA9-E3B3-4CAA-AFA2-A3CE5E6EE690}" presName="childTextArrow" presStyleLbl="fgAccFollowNode1" presStyleIdx="7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1D4D30A-C8D8-4D69-8283-7949F6634EFF}" type="pres">
      <dgm:prSet presAssocID="{0D6F401B-14B6-4D84-8FC2-1901915458CD}" presName="childTextArrow" presStyleLbl="fgAccFollowNode1" presStyleIdx="8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1AD8FC5C-BC72-491D-A1C9-AFCE144BE4A9}" type="pres">
      <dgm:prSet presAssocID="{015D4E12-1875-467C-8374-F9EE7B9B877E}" presName="childTextArrow" presStyleLbl="fgAccFollowNode1" presStyleIdx="9" presStyleCnt="10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AD42DAD0-8DB3-4EF5-A28B-838F5A710CDF}" srcId="{07333C86-7E73-46E0-91D7-1E00A7B824B0}" destId="{DAAFE354-BFA8-4259-AB83-83B2C41F6D7D}" srcOrd="2" destOrd="0" parTransId="{8F7C73B2-6BE0-4A16-B981-6ADADD1450E7}" sibTransId="{E92592B4-9313-4715-98A9-28231BBE39A3}"/>
    <dgm:cxn modelId="{6E9D39BE-5435-4908-A42E-90D97423DDCB}" type="presOf" srcId="{9CAE2EBD-7A9D-4CC9-9813-B6A3817D5CDD}" destId="{51005DAE-D646-4CE7-8F0F-DC5205D92687}" srcOrd="1" destOrd="0" presId="urn:microsoft.com/office/officeart/2005/8/layout/process4"/>
    <dgm:cxn modelId="{7ED3325E-8AFA-43D1-A018-739B88CC4FFC}" srcId="{C4A3DEC5-7E44-4296-A698-F78B92364027}" destId="{9CAE2EBD-7A9D-4CC9-9813-B6A3817D5CDD}" srcOrd="1" destOrd="0" parTransId="{7C01F62D-895B-4BA0-AF7F-423A1B493EE5}" sibTransId="{B0F938ED-5127-4497-985C-322AE2036F8B}"/>
    <dgm:cxn modelId="{C5B8F477-D6C3-439A-83E2-B9D08897C74D}" type="presOf" srcId="{F5939D37-0AB4-4D80-BA7B-B1FBDB961420}" destId="{F00A93DA-DFE4-459A-B88C-0ADB10DC1436}" srcOrd="0" destOrd="0" presId="urn:microsoft.com/office/officeart/2005/8/layout/process4"/>
    <dgm:cxn modelId="{9904D4EF-DA13-4BA9-9DE7-0E0FCAFD118B}" srcId="{07333C86-7E73-46E0-91D7-1E00A7B824B0}" destId="{F5939D37-0AB4-4D80-BA7B-B1FBDB961420}" srcOrd="1" destOrd="0" parTransId="{EB072D45-82D6-4155-864A-5DFA117ECFBF}" sibTransId="{5D821864-A33C-4578-AE2D-704E7563994E}"/>
    <dgm:cxn modelId="{22033DE0-8184-4041-8760-371EFCFD8612}" type="presOf" srcId="{64638943-0CA5-4403-BC33-B5BD45C950DC}" destId="{51D85A41-165E-4268-8E92-AB610CFEE0B0}" srcOrd="0" destOrd="0" presId="urn:microsoft.com/office/officeart/2005/8/layout/process4"/>
    <dgm:cxn modelId="{98B93904-1917-4B12-8262-1155410DB67D}" type="presOf" srcId="{07333C86-7E73-46E0-91D7-1E00A7B824B0}" destId="{0D5D02FF-7BEC-4D43-8232-AEC0546ADEA0}" srcOrd="0" destOrd="0" presId="urn:microsoft.com/office/officeart/2005/8/layout/process4"/>
    <dgm:cxn modelId="{CCFD6A3B-177D-4CD3-ADBC-0C1323016EC2}" srcId="{07333C86-7E73-46E0-91D7-1E00A7B824B0}" destId="{A1474BCB-30F3-41D5-9ADF-0A3B4BB36434}" srcOrd="0" destOrd="0" parTransId="{ED1FAA6A-60D9-413C-8BC2-EBB2FDC6F7A7}" sibTransId="{13D227D0-21E6-47C3-A8AC-A1E45C2715A7}"/>
    <dgm:cxn modelId="{669D8B23-FB55-4F16-8DB8-037ACA7FD36D}" srcId="{9CAE2EBD-7A9D-4CC9-9813-B6A3817D5CDD}" destId="{7E00C7E9-7EFE-46A3-8A45-DE0BAD9EB546}" srcOrd="1" destOrd="0" parTransId="{40388725-3C97-4890-959D-C46F0F0D6C69}" sibTransId="{C4661199-F591-45D8-A83B-6D8740AC51EF}"/>
    <dgm:cxn modelId="{5B0A08DD-4945-413E-AD61-362E64BD5C3E}" type="presOf" srcId="{A1474BCB-30F3-41D5-9ADF-0A3B4BB36434}" destId="{AC88E237-B7D1-4C59-817F-6D75937F1BAB}" srcOrd="0" destOrd="0" presId="urn:microsoft.com/office/officeart/2005/8/layout/process4"/>
    <dgm:cxn modelId="{3E8271F3-2E56-4CFD-8C86-BF236E8FABB5}" type="presOf" srcId="{DAAFE354-BFA8-4259-AB83-83B2C41F6D7D}" destId="{7A2389A1-E2D6-41B1-8516-1846BC51ACF3}" srcOrd="0" destOrd="0" presId="urn:microsoft.com/office/officeart/2005/8/layout/process4"/>
    <dgm:cxn modelId="{9A8D2482-0FCC-4463-BF93-30E1801E15FB}" type="presOf" srcId="{07333C86-7E73-46E0-91D7-1E00A7B824B0}" destId="{703926E6-1FA5-4764-B1FB-8128D9B4CD46}" srcOrd="1" destOrd="0" presId="urn:microsoft.com/office/officeart/2005/8/layout/process4"/>
    <dgm:cxn modelId="{BC56A2D6-2202-45BF-B400-B7C3031B5553}" type="presOf" srcId="{0D6F401B-14B6-4D84-8FC2-1901915458CD}" destId="{91D4D30A-C8D8-4D69-8283-7949F6634EFF}" srcOrd="0" destOrd="0" presId="urn:microsoft.com/office/officeart/2005/8/layout/process4"/>
    <dgm:cxn modelId="{E585902B-236A-45FD-BBB1-D95A788795C5}" type="presOf" srcId="{6273F85A-3794-4B67-8574-284CA1924D8E}" destId="{DF2D58B8-AD5E-4522-BB5F-00BD40F6585A}" srcOrd="0" destOrd="0" presId="urn:microsoft.com/office/officeart/2005/8/layout/process4"/>
    <dgm:cxn modelId="{4C9858A6-0745-43D3-8152-EFB27F022332}" srcId="{ABA01944-4992-48AD-A5C9-FFDA74F4C8FC}" destId="{0D6F401B-14B6-4D84-8FC2-1901915458CD}" srcOrd="1" destOrd="0" parTransId="{8CDEE22A-11DA-41F1-BDD7-EE3718CA6703}" sibTransId="{9B465094-69CC-496D-BC25-8B099DF275BD}"/>
    <dgm:cxn modelId="{7D65067D-1755-4793-A16C-2EE5B196B9AF}" srcId="{ABA01944-4992-48AD-A5C9-FFDA74F4C8FC}" destId="{E3979EA9-E3B3-4CAA-AFA2-A3CE5E6EE690}" srcOrd="0" destOrd="0" parTransId="{E60F61EF-31A7-4631-8B94-E466BE96B963}" sibTransId="{78F276A2-E2A5-4776-8208-1963DD550E29}"/>
    <dgm:cxn modelId="{974B48FA-7709-4EFF-94BE-1EA4616B8645}" type="presOf" srcId="{7E00C7E9-7EFE-46A3-8A45-DE0BAD9EB546}" destId="{8779A20C-252D-4B9E-BB8F-DFC95654ABD3}" srcOrd="0" destOrd="0" presId="urn:microsoft.com/office/officeart/2005/8/layout/process4"/>
    <dgm:cxn modelId="{183AE1CC-F0A8-4715-A862-F74421FC93DB}" type="presOf" srcId="{C4A3DEC5-7E44-4296-A698-F78B92364027}" destId="{83ED7A3A-218F-4EDF-A391-7766CC7AD54C}" srcOrd="0" destOrd="0" presId="urn:microsoft.com/office/officeart/2005/8/layout/process4"/>
    <dgm:cxn modelId="{10B5068E-39A9-4325-B881-0ACF08FF0268}" srcId="{07333C86-7E73-46E0-91D7-1E00A7B824B0}" destId="{64638943-0CA5-4403-BC33-B5BD45C950DC}" srcOrd="4" destOrd="0" parTransId="{E318083F-6574-45A5-B98B-99DEAFEB5702}" sibTransId="{18BA50A9-45A6-45B1-9A13-A53176240903}"/>
    <dgm:cxn modelId="{D36AF3AB-2D34-4795-ACDE-FAA59F102C0D}" type="presOf" srcId="{015D4E12-1875-467C-8374-F9EE7B9B877E}" destId="{1AD8FC5C-BC72-491D-A1C9-AFCE144BE4A9}" srcOrd="0" destOrd="0" presId="urn:microsoft.com/office/officeart/2005/8/layout/process4"/>
    <dgm:cxn modelId="{2C72DE54-AB3E-45E0-BC55-A18080B82D52}" type="presOf" srcId="{C8F59C1A-2256-4857-B1E4-2E7ABCE29E67}" destId="{EC2550C9-5CB2-4B64-A65B-B8CB99BD58CE}" srcOrd="0" destOrd="0" presId="urn:microsoft.com/office/officeart/2005/8/layout/process4"/>
    <dgm:cxn modelId="{E1AEE253-F2CC-489B-9C40-D158BA9D3C9F}" srcId="{C4A3DEC5-7E44-4296-A698-F78B92364027}" destId="{ABA01944-4992-48AD-A5C9-FFDA74F4C8FC}" srcOrd="0" destOrd="0" parTransId="{319E5AE4-86F8-40C0-A2D9-8D2BEF63783E}" sibTransId="{77975039-B773-4FBA-A128-15C2EB022F72}"/>
    <dgm:cxn modelId="{CB1B28D1-8709-4E1C-A72D-F04F9009BC7B}" type="presOf" srcId="{E3979EA9-E3B3-4CAA-AFA2-A3CE5E6EE690}" destId="{DF74CF96-629A-45A5-AFCE-868B640C78CF}" srcOrd="0" destOrd="0" presId="urn:microsoft.com/office/officeart/2005/8/layout/process4"/>
    <dgm:cxn modelId="{2A534D1A-A1B4-4A5C-A167-9D22E25AFD86}" srcId="{07333C86-7E73-46E0-91D7-1E00A7B824B0}" destId="{6273F85A-3794-4B67-8574-284CA1924D8E}" srcOrd="3" destOrd="0" parTransId="{3DBC7146-6BBB-4263-AE9E-92A5264CDBF7}" sibTransId="{89951B62-FAE2-428C-8DC0-5FCD4644B898}"/>
    <dgm:cxn modelId="{DE163633-96BE-46EB-9030-F577E7E16866}" type="presOf" srcId="{9CAE2EBD-7A9D-4CC9-9813-B6A3817D5CDD}" destId="{E72867B0-5A83-4EB5-92DE-260CB7E5473C}" srcOrd="0" destOrd="0" presId="urn:microsoft.com/office/officeart/2005/8/layout/process4"/>
    <dgm:cxn modelId="{30D37D57-8C85-44E9-9976-88DE771ACDF8}" srcId="{C4A3DEC5-7E44-4296-A698-F78B92364027}" destId="{07333C86-7E73-46E0-91D7-1E00A7B824B0}" srcOrd="2" destOrd="0" parTransId="{F4CEFDCF-478D-401C-B764-EDE99F148CDC}" sibTransId="{94BA5D56-4E88-41B4-92ED-0F09C883472C}"/>
    <dgm:cxn modelId="{86FC3742-B729-4E85-9AF6-E54803008514}" type="presOf" srcId="{ABA01944-4992-48AD-A5C9-FFDA74F4C8FC}" destId="{13FEC045-647F-4A9C-B8CC-A406897E73EF}" srcOrd="1" destOrd="0" presId="urn:microsoft.com/office/officeart/2005/8/layout/process4"/>
    <dgm:cxn modelId="{292E62BF-63CD-47DE-A0D6-9E80F21D6AB6}" srcId="{ABA01944-4992-48AD-A5C9-FFDA74F4C8FC}" destId="{015D4E12-1875-467C-8374-F9EE7B9B877E}" srcOrd="2" destOrd="0" parTransId="{2C152A65-E73B-4FE4-BC0D-5CCA7EA6EE8B}" sibTransId="{BEBBCAF7-F2DB-4F58-80B7-4054771D0A7B}"/>
    <dgm:cxn modelId="{D0DB6E32-5071-41B5-AF35-07EE6F259A2B}" type="presOf" srcId="{ABA01944-4992-48AD-A5C9-FFDA74F4C8FC}" destId="{8724CFC0-9551-4F7F-8013-967A06CD5C64}" srcOrd="0" destOrd="0" presId="urn:microsoft.com/office/officeart/2005/8/layout/process4"/>
    <dgm:cxn modelId="{1276FBCD-9C37-4D33-88AC-9780992D6DE0}" srcId="{9CAE2EBD-7A9D-4CC9-9813-B6A3817D5CDD}" destId="{C8F59C1A-2256-4857-B1E4-2E7ABCE29E67}" srcOrd="0" destOrd="0" parTransId="{A4830116-E948-489B-AD1E-AEAF13AD5A97}" sibTransId="{DB8A5021-B9C9-4B5C-BC89-1F9990697337}"/>
    <dgm:cxn modelId="{204306F5-B8D9-4C8E-A563-708772C63C8B}" type="presParOf" srcId="{83ED7A3A-218F-4EDF-A391-7766CC7AD54C}" destId="{F2222A83-93B1-42E3-8955-5E8ACDB02565}" srcOrd="0" destOrd="0" presId="urn:microsoft.com/office/officeart/2005/8/layout/process4"/>
    <dgm:cxn modelId="{38DD9CC2-F719-4BE3-8636-4CF5BF15D72B}" type="presParOf" srcId="{F2222A83-93B1-42E3-8955-5E8ACDB02565}" destId="{0D5D02FF-7BEC-4D43-8232-AEC0546ADEA0}" srcOrd="0" destOrd="0" presId="urn:microsoft.com/office/officeart/2005/8/layout/process4"/>
    <dgm:cxn modelId="{768B380E-F255-45B7-A09D-255FAED85B6F}" type="presParOf" srcId="{F2222A83-93B1-42E3-8955-5E8ACDB02565}" destId="{703926E6-1FA5-4764-B1FB-8128D9B4CD46}" srcOrd="1" destOrd="0" presId="urn:microsoft.com/office/officeart/2005/8/layout/process4"/>
    <dgm:cxn modelId="{8466C34D-3902-4A31-B615-D92950CFA002}" type="presParOf" srcId="{F2222A83-93B1-42E3-8955-5E8ACDB02565}" destId="{04684FEB-B186-4236-A651-22CB3A3DB20B}" srcOrd="2" destOrd="0" presId="urn:microsoft.com/office/officeart/2005/8/layout/process4"/>
    <dgm:cxn modelId="{20EAB986-9EBA-4FFF-BE97-8E01608C6301}" type="presParOf" srcId="{04684FEB-B186-4236-A651-22CB3A3DB20B}" destId="{AC88E237-B7D1-4C59-817F-6D75937F1BAB}" srcOrd="0" destOrd="0" presId="urn:microsoft.com/office/officeart/2005/8/layout/process4"/>
    <dgm:cxn modelId="{FE348E17-F11B-4D95-A754-EFD98E347E1F}" type="presParOf" srcId="{04684FEB-B186-4236-A651-22CB3A3DB20B}" destId="{F00A93DA-DFE4-459A-B88C-0ADB10DC1436}" srcOrd="1" destOrd="0" presId="urn:microsoft.com/office/officeart/2005/8/layout/process4"/>
    <dgm:cxn modelId="{520CF34C-CA38-4688-AF4F-0598117CC7D4}" type="presParOf" srcId="{04684FEB-B186-4236-A651-22CB3A3DB20B}" destId="{7A2389A1-E2D6-41B1-8516-1846BC51ACF3}" srcOrd="2" destOrd="0" presId="urn:microsoft.com/office/officeart/2005/8/layout/process4"/>
    <dgm:cxn modelId="{CB470B3A-F591-4489-A569-2279052B8EB0}" type="presParOf" srcId="{04684FEB-B186-4236-A651-22CB3A3DB20B}" destId="{DF2D58B8-AD5E-4522-BB5F-00BD40F6585A}" srcOrd="3" destOrd="0" presId="urn:microsoft.com/office/officeart/2005/8/layout/process4"/>
    <dgm:cxn modelId="{AEDD922B-C08E-4007-9E9C-FCCEB6751E27}" type="presParOf" srcId="{04684FEB-B186-4236-A651-22CB3A3DB20B}" destId="{51D85A41-165E-4268-8E92-AB610CFEE0B0}" srcOrd="4" destOrd="0" presId="urn:microsoft.com/office/officeart/2005/8/layout/process4"/>
    <dgm:cxn modelId="{DEFD9F27-A183-4271-87C6-B62D89727380}" type="presParOf" srcId="{83ED7A3A-218F-4EDF-A391-7766CC7AD54C}" destId="{52285B88-7849-47A2-8DC7-90FA1670CE9D}" srcOrd="1" destOrd="0" presId="urn:microsoft.com/office/officeart/2005/8/layout/process4"/>
    <dgm:cxn modelId="{506F1B51-366C-4FFE-BFD8-CC042790CBFB}" type="presParOf" srcId="{83ED7A3A-218F-4EDF-A391-7766CC7AD54C}" destId="{1A99B88F-3487-4484-92DE-6C8A36F6147B}" srcOrd="2" destOrd="0" presId="urn:microsoft.com/office/officeart/2005/8/layout/process4"/>
    <dgm:cxn modelId="{FF3C376A-2A91-4016-B403-FD309BB5021F}" type="presParOf" srcId="{1A99B88F-3487-4484-92DE-6C8A36F6147B}" destId="{E72867B0-5A83-4EB5-92DE-260CB7E5473C}" srcOrd="0" destOrd="0" presId="urn:microsoft.com/office/officeart/2005/8/layout/process4"/>
    <dgm:cxn modelId="{28AEBE5F-A183-49CA-B2FF-EC5CF30303E6}" type="presParOf" srcId="{1A99B88F-3487-4484-92DE-6C8A36F6147B}" destId="{51005DAE-D646-4CE7-8F0F-DC5205D92687}" srcOrd="1" destOrd="0" presId="urn:microsoft.com/office/officeart/2005/8/layout/process4"/>
    <dgm:cxn modelId="{D42EBD84-34A3-48F1-9DCF-9C51C4A6C44D}" type="presParOf" srcId="{1A99B88F-3487-4484-92DE-6C8A36F6147B}" destId="{B01836CD-15D6-4B77-A9D6-BA96AC4B7E84}" srcOrd="2" destOrd="0" presId="urn:microsoft.com/office/officeart/2005/8/layout/process4"/>
    <dgm:cxn modelId="{B9EFEC4B-3512-43D9-8792-CD5F8270A3BE}" type="presParOf" srcId="{B01836CD-15D6-4B77-A9D6-BA96AC4B7E84}" destId="{EC2550C9-5CB2-4B64-A65B-B8CB99BD58CE}" srcOrd="0" destOrd="0" presId="urn:microsoft.com/office/officeart/2005/8/layout/process4"/>
    <dgm:cxn modelId="{37E64D09-252F-4BE0-A5A1-0614F2B087EE}" type="presParOf" srcId="{B01836CD-15D6-4B77-A9D6-BA96AC4B7E84}" destId="{8779A20C-252D-4B9E-BB8F-DFC95654ABD3}" srcOrd="1" destOrd="0" presId="urn:microsoft.com/office/officeart/2005/8/layout/process4"/>
    <dgm:cxn modelId="{91C3BB04-C228-4A33-9B07-DB955DCB9EE9}" type="presParOf" srcId="{83ED7A3A-218F-4EDF-A391-7766CC7AD54C}" destId="{94EB7AFE-D663-4EC6-A64C-62E5331BE23C}" srcOrd="3" destOrd="0" presId="urn:microsoft.com/office/officeart/2005/8/layout/process4"/>
    <dgm:cxn modelId="{49EDDF7A-A9CF-49A1-9288-E845EA815F41}" type="presParOf" srcId="{83ED7A3A-218F-4EDF-A391-7766CC7AD54C}" destId="{02EC4B84-9AFD-415A-B253-A038513B6C48}" srcOrd="4" destOrd="0" presId="urn:microsoft.com/office/officeart/2005/8/layout/process4"/>
    <dgm:cxn modelId="{7F6318D3-D5BE-460B-887C-C1ECDE6D7FD4}" type="presParOf" srcId="{02EC4B84-9AFD-415A-B253-A038513B6C48}" destId="{8724CFC0-9551-4F7F-8013-967A06CD5C64}" srcOrd="0" destOrd="0" presId="urn:microsoft.com/office/officeart/2005/8/layout/process4"/>
    <dgm:cxn modelId="{53553AA1-494D-4D8E-91D1-4068F1FDCAD8}" type="presParOf" srcId="{02EC4B84-9AFD-415A-B253-A038513B6C48}" destId="{13FEC045-647F-4A9C-B8CC-A406897E73EF}" srcOrd="1" destOrd="0" presId="urn:microsoft.com/office/officeart/2005/8/layout/process4"/>
    <dgm:cxn modelId="{15963BC6-192C-47DB-9379-591D5352C9CB}" type="presParOf" srcId="{02EC4B84-9AFD-415A-B253-A038513B6C48}" destId="{BA47422C-CD3E-4AA8-BA08-7577A7B536C8}" srcOrd="2" destOrd="0" presId="urn:microsoft.com/office/officeart/2005/8/layout/process4"/>
    <dgm:cxn modelId="{4DAB10E4-78C3-4972-82AD-519A0AAAAB39}" type="presParOf" srcId="{BA47422C-CD3E-4AA8-BA08-7577A7B536C8}" destId="{DF74CF96-629A-45A5-AFCE-868B640C78CF}" srcOrd="0" destOrd="0" presId="urn:microsoft.com/office/officeart/2005/8/layout/process4"/>
    <dgm:cxn modelId="{879AC583-250B-4BB0-A80C-6690CB95131E}" type="presParOf" srcId="{BA47422C-CD3E-4AA8-BA08-7577A7B536C8}" destId="{91D4D30A-C8D8-4D69-8283-7949F6634EFF}" srcOrd="1" destOrd="0" presId="urn:microsoft.com/office/officeart/2005/8/layout/process4"/>
    <dgm:cxn modelId="{EAFD1340-2235-49D4-B3B1-26F3AD9E3729}" type="presParOf" srcId="{BA47422C-CD3E-4AA8-BA08-7577A7B536C8}" destId="{1AD8FC5C-BC72-491D-A1C9-AFCE144BE4A9}" srcOrd="2" destOrd="0" presId="urn:microsoft.com/office/officeart/2005/8/layout/process4"/>
  </dgm:cxnLst>
  <dgm:bg/>
  <dgm:whole/>
  <dgm:extLst>
    <a:ext uri="http://schemas.microsoft.com/office/drawing/2008/diagram">
      <dsp:dataModelExt xmlns:dsp="http://schemas.microsoft.com/office/drawing/2008/diagram" relId="rId6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03926E6-1FA5-4764-B1FB-8128D9B4CD46}">
      <dsp:nvSpPr>
        <dsp:cNvPr id="0" name=""/>
        <dsp:cNvSpPr/>
      </dsp:nvSpPr>
      <dsp:spPr>
        <a:xfrm>
          <a:off x="0" y="3285653"/>
          <a:ext cx="9661214" cy="1363945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СОПРОВОЖДЕНИЕ ИНВЕСТИЦИОННОГО ПРОЕКТА</a:t>
          </a:r>
        </a:p>
      </dsp:txBody>
      <dsp:txXfrm>
        <a:off x="0" y="3285653"/>
        <a:ext cx="9661214" cy="736530"/>
      </dsp:txXfrm>
    </dsp:sp>
    <dsp:sp modelId="{AC88E237-B7D1-4C59-817F-6D75937F1BAB}">
      <dsp:nvSpPr>
        <dsp:cNvPr id="0" name=""/>
        <dsp:cNvSpPr/>
      </dsp:nvSpPr>
      <dsp:spPr>
        <a:xfrm>
          <a:off x="835" y="3768189"/>
          <a:ext cx="2118758" cy="94040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Помощь в подборе земельного участка для строительства или в поиске существующих свободных помещений для размещений производства</a:t>
          </a:r>
        </a:p>
      </dsp:txBody>
      <dsp:txXfrm>
        <a:off x="835" y="3768189"/>
        <a:ext cx="2118758" cy="940403"/>
      </dsp:txXfrm>
    </dsp:sp>
    <dsp:sp modelId="{F00A93DA-DFE4-459A-B88C-0ADB10DC1436}">
      <dsp:nvSpPr>
        <dsp:cNvPr id="0" name=""/>
        <dsp:cNvSpPr/>
      </dsp:nvSpPr>
      <dsp:spPr>
        <a:xfrm>
          <a:off x="2121322" y="3775743"/>
          <a:ext cx="1598084" cy="932849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присоединении к сетям ресурсоснабжающих организаций</a:t>
          </a:r>
        </a:p>
      </dsp:txBody>
      <dsp:txXfrm>
        <a:off x="2121322" y="3775743"/>
        <a:ext cx="1598084" cy="932849"/>
      </dsp:txXfrm>
    </dsp:sp>
    <dsp:sp modelId="{7A2389A1-E2D6-41B1-8516-1846BC51ACF3}">
      <dsp:nvSpPr>
        <dsp:cNvPr id="0" name=""/>
        <dsp:cNvSpPr/>
      </dsp:nvSpPr>
      <dsp:spPr>
        <a:xfrm>
          <a:off x="3721565" y="3785609"/>
          <a:ext cx="1307784" cy="922983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Информирование о новых мерах поддержки</a:t>
          </a:r>
        </a:p>
      </dsp:txBody>
      <dsp:txXfrm>
        <a:off x="3721565" y="3785609"/>
        <a:ext cx="1307784" cy="922983"/>
      </dsp:txXfrm>
    </dsp:sp>
    <dsp:sp modelId="{DF2D58B8-AD5E-4522-BB5F-00BD40F6585A}">
      <dsp:nvSpPr>
        <dsp:cNvPr id="0" name=""/>
        <dsp:cNvSpPr/>
      </dsp:nvSpPr>
      <dsp:spPr>
        <a:xfrm>
          <a:off x="5065503" y="3774738"/>
          <a:ext cx="2812375" cy="926078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Организация переговоров, встреч, совещаний, в том числе с региональными организациями, курирующими вопросы инвестиционной деятельности. Информационный обмен</a:t>
          </a:r>
        </a:p>
      </dsp:txBody>
      <dsp:txXfrm>
        <a:off x="5065503" y="3774738"/>
        <a:ext cx="2812375" cy="926078"/>
      </dsp:txXfrm>
    </dsp:sp>
    <dsp:sp modelId="{51D85A41-165E-4268-8E92-AB610CFEE0B0}">
      <dsp:nvSpPr>
        <dsp:cNvPr id="0" name=""/>
        <dsp:cNvSpPr/>
      </dsp:nvSpPr>
      <dsp:spPr>
        <a:xfrm>
          <a:off x="7838949" y="3774738"/>
          <a:ext cx="1820318" cy="924917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проектов  и производимой продукции на выставочно-ярмарочных мероприятиях</a:t>
          </a:r>
        </a:p>
      </dsp:txBody>
      <dsp:txXfrm>
        <a:off x="7838949" y="3774738"/>
        <a:ext cx="1820318" cy="924917"/>
      </dsp:txXfrm>
    </dsp:sp>
    <dsp:sp modelId="{51005DAE-D646-4CE7-8F0F-DC5205D92687}">
      <dsp:nvSpPr>
        <dsp:cNvPr id="0" name=""/>
        <dsp:cNvSpPr/>
      </dsp:nvSpPr>
      <dsp:spPr>
        <a:xfrm rot="10800000">
          <a:off x="0" y="1643423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РАССМОТРЕНИЕ ОБРАЩЕНИЙ ИНВЕСТОРОВ</a:t>
          </a:r>
        </a:p>
      </dsp:txBody>
      <dsp:txXfrm rot="-10800000">
        <a:off x="0" y="1643423"/>
        <a:ext cx="9661214" cy="582099"/>
      </dsp:txXfrm>
    </dsp:sp>
    <dsp:sp modelId="{EC2550C9-5CB2-4B64-A65B-B8CB99BD58CE}">
      <dsp:nvSpPr>
        <dsp:cNvPr id="0" name=""/>
        <dsp:cNvSpPr/>
      </dsp:nvSpPr>
      <dsp:spPr>
        <a:xfrm>
          <a:off x="0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Контакты с инвесторами с целью анализа предложений и выявления их потребностей</a:t>
          </a:r>
        </a:p>
      </dsp:txBody>
      <dsp:txXfrm>
        <a:off x="0" y="2225523"/>
        <a:ext cx="4830607" cy="495862"/>
      </dsp:txXfrm>
    </dsp:sp>
    <dsp:sp modelId="{8779A20C-252D-4B9E-BB8F-DFC95654ABD3}">
      <dsp:nvSpPr>
        <dsp:cNvPr id="0" name=""/>
        <dsp:cNvSpPr/>
      </dsp:nvSpPr>
      <dsp:spPr>
        <a:xfrm>
          <a:off x="4830607" y="2225523"/>
          <a:ext cx="4830607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Содействие в сборе исходных данных для подготовки проектной документации</a:t>
          </a:r>
        </a:p>
      </dsp:txBody>
      <dsp:txXfrm>
        <a:off x="4830607" y="2225523"/>
        <a:ext cx="4830607" cy="495862"/>
      </dsp:txXfrm>
    </dsp:sp>
    <dsp:sp modelId="{13FEC045-647F-4A9C-B8CC-A406897E73EF}">
      <dsp:nvSpPr>
        <dsp:cNvPr id="0" name=""/>
        <dsp:cNvSpPr/>
      </dsp:nvSpPr>
      <dsp:spPr>
        <a:xfrm rot="10800000">
          <a:off x="0" y="1160"/>
          <a:ext cx="9661214" cy="1658404"/>
        </a:xfrm>
        <a:prstGeom prst="upArrowCallou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chilly" dir="t"/>
        </a:scene3d>
        <a:sp3d prstMaterial="translucentPowder">
          <a:bevelT w="127000" h="25400" prst="softRound"/>
        </a:sp3d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99568" tIns="99568" rIns="99568" bIns="99568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400" kern="1200">
              <a:latin typeface="Times New Roman" pitchFamily="18" charset="0"/>
              <a:cs typeface="Times New Roman" pitchFamily="18" charset="0"/>
            </a:rPr>
            <a:t>ИНВЕСТИЦИОННЫЙ УПОЛНОМОЧЕННЫЙ</a:t>
          </a:r>
        </a:p>
      </dsp:txBody>
      <dsp:txXfrm rot="-10800000">
        <a:off x="0" y="1160"/>
        <a:ext cx="9661214" cy="582099"/>
      </dsp:txXfrm>
    </dsp:sp>
    <dsp:sp modelId="{DF74CF96-629A-45A5-AFCE-868B640C78CF}">
      <dsp:nvSpPr>
        <dsp:cNvPr id="0" name=""/>
        <dsp:cNvSpPr/>
      </dsp:nvSpPr>
      <dsp:spPr>
        <a:xfrm>
          <a:off x="471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Информационное привлечение инвесторов</a:t>
          </a:r>
        </a:p>
      </dsp:txBody>
      <dsp:txXfrm>
        <a:off x="4717" y="583293"/>
        <a:ext cx="3217259" cy="495862"/>
      </dsp:txXfrm>
    </dsp:sp>
    <dsp:sp modelId="{91D4D30A-C8D8-4D69-8283-7949F6634EFF}">
      <dsp:nvSpPr>
        <dsp:cNvPr id="0" name=""/>
        <dsp:cNvSpPr/>
      </dsp:nvSpPr>
      <dsp:spPr>
        <a:xfrm>
          <a:off x="3221977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Презентация инвесторам инвестиционных проектов района, инвестиционных площадок</a:t>
          </a:r>
        </a:p>
      </dsp:txBody>
      <dsp:txXfrm>
        <a:off x="3221977" y="583293"/>
        <a:ext cx="3217259" cy="495862"/>
      </dsp:txXfrm>
    </dsp:sp>
    <dsp:sp modelId="{1AD8FC5C-BC72-491D-A1C9-AFCE144BE4A9}">
      <dsp:nvSpPr>
        <dsp:cNvPr id="0" name=""/>
        <dsp:cNvSpPr/>
      </dsp:nvSpPr>
      <dsp:spPr>
        <a:xfrm>
          <a:off x="6439236" y="583293"/>
          <a:ext cx="3217259" cy="495862"/>
        </a:xfrm>
        <a:prstGeom prst="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9525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/>
          <a:lightRig rig="chilly" dir="t"/>
        </a:scene3d>
        <a:sp3d z="12700" extrusionH="1700" prstMaterial="dkEdge">
          <a:bevelT w="25400" h="6350" prst="softRound"/>
          <a:bevelB w="0" h="0" prst="convex"/>
        </a:sp3d>
      </dsp:spPr>
      <dsp:style>
        <a:lnRef idx="1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15240" rIns="85344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itchFamily="18" charset="0"/>
              <a:cs typeface="Times New Roman" pitchFamily="18" charset="0"/>
            </a:rPr>
            <a:t>Подготовка инвестиционных предложений для инвесторов</a:t>
          </a:r>
        </a:p>
      </dsp:txBody>
      <dsp:txXfrm>
        <a:off x="6439236" y="583293"/>
        <a:ext cx="3217259" cy="49586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4">
  <dgm:title val=""/>
  <dgm:desc val=""/>
  <dgm:catLst>
    <dgm:cat type="3D" pri="11400"/>
  </dgm:catLst>
  <dgm:scene3d>
    <a:camera prst="orthographicFront"/>
    <a:lightRig rig="threePt" dir="t"/>
  </dgm:scene3d>
  <dgm:styleLbl name="node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chilly" dir="t"/>
    </dgm:scene3d>
    <dgm:sp3d z="12700" extrusionH="12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ImgPlace1">
    <dgm:scene3d>
      <a:camera prst="orthographicFront"/>
      <a:lightRig rig="chilly" dir="t"/>
    </dgm:scene3d>
    <dgm:sp3d z="-257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chilly" dir="t"/>
    </dgm:scene3d>
    <dgm:sp3d z="-700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chilly" dir="t"/>
    </dgm:scene3d>
    <dgm:sp3d z="-25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chilly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chilly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chilly" dir="t"/>
    </dgm:scene3d>
    <dgm:sp3d prstMaterial="translucentPowder">
      <a:bevelT w="127000" h="25400" prst="softRound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/>
      <a:lightRig rig="chilly" dir="t"/>
    </dgm:scene3d>
    <dgm:sp3d z="1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chilly" dir="t"/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chilly" dir="t"/>
    </dgm:scene3d>
    <dgm:sp3d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chilly" dir="t"/>
    </dgm:scene3d>
    <dgm:sp3d prstMaterial="dkEdge">
      <a:bevelT w="127000" h="25400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chilly" dir="t"/>
    </dgm:scene3d>
    <dgm:sp3d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chilly" dir="t"/>
    </dgm:scene3d>
    <dgm:sp3d z="-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chilly" dir="t"/>
    </dgm:scene3d>
    <dgm:sp3d z="12700" extrusionH="1700" prstMaterial="dkEdge">
      <a:bevelT w="25400" h="6350" prst="softRound"/>
      <a:bevelB w="0" h="0" prst="convex"/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chilly" dir="t"/>
    </dgm:scene3d>
    <dgm:sp3d z="-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chilly" dir="t"/>
    </dgm:scene3d>
    <dgm:sp3d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chilly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chilly" dir="t"/>
    </dgm:scene3d>
    <dgm:sp3d z="12700" extrusionH="1700" prstMaterial="translucentPowder">
      <a:bevelT w="25400" h="6350" prst="softRound"/>
      <a:bevelB w="0" h="0" prst="convex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0.12404</cdr:x>
      <cdr:y>0.95595</cdr:y>
    </cdr:from>
    <cdr:to>
      <cdr:x>0.57252</cdr:x>
      <cdr:y>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763327" y="3784821"/>
          <a:ext cx="2759838" cy="174404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 b="1" cap="none" spc="0">
              <a:ln w="8890" cmpd="sng">
                <a:solidFill>
                  <a:srgbClr val="FFFFFF"/>
                </a:solidFill>
                <a:prstDash val="solid"/>
                <a:miter lim="800000"/>
              </a:ln>
              <a:gradFill rotWithShape="1">
                <a:gsLst>
                  <a:gs pos="0">
                    <a:srgbClr val="000000">
                      <a:tint val="92000"/>
                      <a:shade val="100000"/>
                      <a:satMod val="150000"/>
                    </a:srgbClr>
                  </a:gs>
                  <a:gs pos="49000">
                    <a:srgbClr val="000000">
                      <a:tint val="89000"/>
                      <a:shade val="90000"/>
                      <a:satMod val="150000"/>
                    </a:srgbClr>
                  </a:gs>
                  <a:gs pos="50000">
                    <a:srgbClr val="000000">
                      <a:tint val="100000"/>
                      <a:shade val="75000"/>
                      <a:satMod val="150000"/>
                    </a:srgbClr>
                  </a:gs>
                  <a:gs pos="95000">
                    <a:srgbClr val="000000">
                      <a:shade val="47000"/>
                      <a:satMod val="150000"/>
                    </a:srgbClr>
                  </a:gs>
                  <a:gs pos="100000">
                    <a:srgbClr val="000000">
                      <a:shade val="39000"/>
                      <a:satMod val="150000"/>
                    </a:srgbClr>
                  </a:gs>
                </a:gsLst>
                <a:lin ang="5400000"/>
              </a:gradFill>
              <a:effectLst>
                <a:outerShdw blurRad="50800" algn="tl" rotWithShape="0">
                  <a:srgbClr val="000000"/>
                </a:outerShdw>
              </a:effectLst>
            </a:rPr>
            <a:t>2021                          2022                           2023                            2023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0.17964</cdr:x>
      <cdr:y>0.77138</cdr:y>
    </cdr:from>
    <cdr:to>
      <cdr:x>0.22358</cdr:x>
      <cdr:y>0.88326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105232" y="2083242"/>
          <a:ext cx="270344" cy="302150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1300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22</a:t>
          </a:r>
        </a:p>
      </cdr:txBody>
    </cdr:sp>
  </cdr:relSizeAnchor>
  <cdr:relSizeAnchor xmlns:cdr="http://schemas.openxmlformats.org/drawingml/2006/chartDrawing">
    <cdr:from>
      <cdr:x>0.46267</cdr:x>
      <cdr:y>0.77138</cdr:y>
    </cdr:from>
    <cdr:to>
      <cdr:x>0.50919</cdr:x>
      <cdr:y>0.89799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2846566" y="2083242"/>
          <a:ext cx="286247" cy="341906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2</a:t>
          </a:r>
        </a:p>
      </cdr:txBody>
    </cdr:sp>
  </cdr:relSizeAnchor>
  <cdr:relSizeAnchor xmlns:cdr="http://schemas.openxmlformats.org/drawingml/2006/chartDrawing">
    <cdr:from>
      <cdr:x>0.12407</cdr:x>
      <cdr:y>0.57412</cdr:y>
    </cdr:from>
    <cdr:to>
      <cdr:x>0.21841</cdr:x>
      <cdr:y>0.68306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763326" y="1550504"/>
          <a:ext cx="580446" cy="294199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anchor="ctr" anchorCtr="1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60,5%</a:t>
          </a:r>
        </a:p>
      </cdr:txBody>
    </cdr:sp>
  </cdr:relSizeAnchor>
  <cdr:relSizeAnchor xmlns:cdr="http://schemas.openxmlformats.org/drawingml/2006/chartDrawing">
    <cdr:from>
      <cdr:x>0.41226</cdr:x>
      <cdr:y>0.57412</cdr:y>
    </cdr:from>
    <cdr:to>
      <cdr:x>0.51178</cdr:x>
      <cdr:y>0.70367</cdr:y>
    </cdr:to>
    <cdr:sp macro="" textlink="">
      <cdr:nvSpPr>
        <cdr:cNvPr id="6" name="Прямоугольник 5"/>
        <cdr:cNvSpPr/>
      </cdr:nvSpPr>
      <cdr:spPr>
        <a:xfrm xmlns:a="http://schemas.openxmlformats.org/drawingml/2006/main">
          <a:off x="2536466" y="1550505"/>
          <a:ext cx="612251" cy="349858"/>
        </a:xfrm>
        <a:prstGeom xmlns:a="http://schemas.openxmlformats.org/drawingml/2006/main" prst="rect">
          <a:avLst/>
        </a:prstGeom>
        <a:solidFill xmlns:a="http://schemas.openxmlformats.org/drawingml/2006/main">
          <a:schemeClr val="accent1">
            <a:alpha val="0"/>
          </a:schemeClr>
        </a:solidFill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58,4%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2643E2-83DE-4E23-87E4-9FE72A8F2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70</Pages>
  <Words>16003</Words>
  <Characters>91218</Characters>
  <Application>Microsoft Office Word</Application>
  <DocSecurity>0</DocSecurity>
  <Lines>760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107007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Коба Анна Алексеевна</dc:creator>
  <cp:lastModifiedBy>Овчинникова Татьяна Ефимовна</cp:lastModifiedBy>
  <cp:revision>3</cp:revision>
  <cp:lastPrinted>2023-03-20T02:54:00Z</cp:lastPrinted>
  <dcterms:created xsi:type="dcterms:W3CDTF">2024-04-26T05:29:00Z</dcterms:created>
  <dcterms:modified xsi:type="dcterms:W3CDTF">2024-05-08T03:03:00Z</dcterms:modified>
</cp:coreProperties>
</file>